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C66" w:rsidRPr="00DB0B4D" w:rsidRDefault="00CF3C66" w:rsidP="00CF3C6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b/>
          <w:sz w:val="24"/>
          <w:szCs w:val="24"/>
          <w:shd w:val="clear" w:color="auto" w:fill="FFFFFF"/>
        </w:rPr>
        <w:t>MARTES 2 DE JUNIO</w:t>
      </w:r>
    </w:p>
    <w:p w:rsidR="00CF3C66" w:rsidRPr="00DB0B4D" w:rsidRDefault="00CF3C66" w:rsidP="00CF3C6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b/>
          <w:sz w:val="24"/>
          <w:szCs w:val="24"/>
          <w:shd w:val="clear" w:color="auto" w:fill="FFFFFF"/>
        </w:rPr>
        <w:t>PRÁCTICAS DEL LENGUAJE</w:t>
      </w:r>
    </w:p>
    <w:p w:rsidR="00CF3C66" w:rsidRPr="00DB0B4D" w:rsidRDefault="00CF3C66" w:rsidP="00CF3C66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u w:val="single"/>
          <w:shd w:val="clear" w:color="auto" w:fill="FFFFFF"/>
        </w:rPr>
        <w:t>TÍTULO: ¿Y QUÉ COMEMOS?</w:t>
      </w:r>
    </w:p>
    <w:p w:rsidR="00CF3C66" w:rsidRPr="00DB0B4D" w:rsidRDefault="00CF3C66" w:rsidP="00CF3C6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shd w:val="clear" w:color="auto" w:fill="FFFFFF"/>
        </w:rPr>
        <w:t>EN LAS TERTULIAS, A LAS VISITAS SE LES ATENDÍA CON MATE, DULCES Y MISTELAS (BEBIDAS ALCOHÓLICAS, FABRICADAS CON AGUARDIENTE, AZÚCAR, HIERBAS O CANELA Y AGUA). LA MÚSICA TAMBIÉN ERA PARTE DEL ACOMPAÑAMIENTO.</w:t>
      </w:r>
      <w:r w:rsidRPr="00DB0B4D">
        <w:rPr>
          <w:rFonts w:ascii="Arial" w:hAnsi="Arial" w:cs="Arial"/>
          <w:sz w:val="24"/>
          <w:szCs w:val="24"/>
        </w:rPr>
        <w:br/>
      </w:r>
      <w:r w:rsidRPr="00DB0B4D">
        <w:rPr>
          <w:rFonts w:ascii="Arial" w:hAnsi="Arial" w:cs="Arial"/>
          <w:sz w:val="24"/>
          <w:szCs w:val="24"/>
          <w:shd w:val="clear" w:color="auto" w:fill="FFFFFF"/>
        </w:rPr>
        <w:t>SE BAILABA, GENERALMENTE, HASTA L</w:t>
      </w:r>
      <w:r>
        <w:rPr>
          <w:rFonts w:ascii="Arial" w:hAnsi="Arial" w:cs="Arial"/>
          <w:sz w:val="24"/>
          <w:szCs w:val="24"/>
          <w:shd w:val="clear" w:color="auto" w:fill="FFFFFF"/>
        </w:rPr>
        <w:t>AS DOCE DE LA NOCHE, O ALGO MÁS</w:t>
      </w:r>
      <w:r w:rsidRPr="00DB0B4D">
        <w:rPr>
          <w:rFonts w:ascii="Arial" w:hAnsi="Arial" w:cs="Arial"/>
          <w:sz w:val="24"/>
          <w:szCs w:val="24"/>
          <w:shd w:val="clear" w:color="auto" w:fill="FFFFFF"/>
        </w:rPr>
        <w:t xml:space="preserve">; EN TAL CASO, SÓLO SE SERVÍA EL MATE; CUANDO DURABA EL BAILE HASTA EL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OTRO </w:t>
      </w:r>
      <w:r w:rsidRPr="00DB0B4D">
        <w:rPr>
          <w:rFonts w:ascii="Arial" w:hAnsi="Arial" w:cs="Arial"/>
          <w:sz w:val="24"/>
          <w:szCs w:val="24"/>
          <w:shd w:val="clear" w:color="auto" w:fill="FFFFFF"/>
        </w:rPr>
        <w:t>DÍA, SE AGREGABA EL CHOCOLATE.</w:t>
      </w:r>
    </w:p>
    <w:p w:rsidR="00CF3C66" w:rsidRPr="00DB0B4D" w:rsidRDefault="00CF3C66" w:rsidP="00CF3C6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shd w:val="clear" w:color="auto" w:fill="FFFFFF"/>
        </w:rPr>
        <w:t>AHORA PENSÁ. SI HICIERAS UNA REUNIÓN ¿QUÉ LE OFRECERÍAS A TUS INVITADOS?</w:t>
      </w:r>
    </w:p>
    <w:p w:rsidR="00CF3C66" w:rsidRPr="00DB0B4D" w:rsidRDefault="00CF3C66" w:rsidP="00CF3C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shd w:val="clear" w:color="auto" w:fill="FFFFFF"/>
        </w:rPr>
        <w:t>HACÉ UNA LISTA, PERO TENÉ EN CUENTA QUE SÓLO PUEDES CONVIDARLES COSAS  QUE EMPIECEN CON T.</w:t>
      </w:r>
    </w:p>
    <w:p w:rsidR="00CF3C66" w:rsidRPr="00DB0B4D" w:rsidRDefault="00CF3C66" w:rsidP="00CF3C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shd w:val="clear" w:color="auto" w:fill="FFFFFF"/>
        </w:rPr>
        <w:t>RECORTÁ, COMPLETÁ Y PEGÁ LA FICHA N°21 (EN LA COLONIA)</w:t>
      </w:r>
    </w:p>
    <w:p w:rsidR="00CF3C66" w:rsidRPr="00DB0B4D" w:rsidRDefault="00CF3C66" w:rsidP="00CF3C66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CF3C66" w:rsidRPr="00DB0B4D" w:rsidRDefault="00CF3C66" w:rsidP="00CF3C6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sz w:val="24"/>
          <w:szCs w:val="24"/>
          <w:shd w:val="clear" w:color="auto" w:fill="FFFFFF"/>
        </w:rPr>
        <w:t>OPCIONAL: PÁGINA 77 DEL LIBRO.</w:t>
      </w:r>
    </w:p>
    <w:p w:rsidR="00CF3C66" w:rsidRPr="00DB0B4D" w:rsidRDefault="00CF3C66" w:rsidP="00CF3C6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0B4D">
        <w:rPr>
          <w:rFonts w:ascii="Arial" w:hAnsi="Arial" w:cs="Arial"/>
          <w:b/>
          <w:sz w:val="24"/>
          <w:szCs w:val="24"/>
          <w:shd w:val="clear" w:color="auto" w:fill="FFFFFF"/>
        </w:rPr>
        <w:t>MATEMÁTICA: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b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  <w:r w:rsidRPr="00DB0B4D">
        <w:rPr>
          <w:rFonts w:ascii="Arial" w:hAnsi="Arial" w:cs="Arial"/>
          <w:sz w:val="24"/>
          <w:szCs w:val="24"/>
          <w:u w:val="single"/>
        </w:rPr>
        <w:t>*TÍTULO: ¡A RESOLVER!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*A TOMÁS, LA SEÑO TANIA, LE DIO DE TAREA TRES PROBLEMAS PARA RESOLVER, LO AYUDAMOS AHORA QUE APRENDIMOS A SUMAR.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*RECORDAMOS LOS PASOS PARA PODER HACERLOS: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*UN ADULTO NOS AYUDARÁ A LEER EL PROBLEMA, PENSAMOS EL CÁLCULO, PODEMOS DIBUJAR, ESCRIBIMOS LA CUENTA Y POR ÚLTIMO LA RESPUESTA.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  <w:r w:rsidRPr="00DB0B4D">
        <w:rPr>
          <w:rFonts w:ascii="Arial" w:hAnsi="Arial" w:cs="Arial"/>
          <w:sz w:val="24"/>
          <w:szCs w:val="24"/>
          <w:u w:val="single"/>
        </w:rPr>
        <w:t>*PROBLEMA 1: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 xml:space="preserve">- TITO JUGÓ UN PARTIDO DE FÚTBOL. HIZO DOS GOLES EN EL PRIMER TIEMPO Y 3 GOLES EN EL SEGUNDO. 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¿CUÁNTOS GOLES HIZO EN EL PARTIDO?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CUENTA:</w:t>
      </w: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RESPUESTA: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  <w:r w:rsidRPr="00DB0B4D">
        <w:rPr>
          <w:rFonts w:ascii="Arial" w:hAnsi="Arial" w:cs="Arial"/>
          <w:sz w:val="24"/>
          <w:szCs w:val="24"/>
          <w:u w:val="single"/>
        </w:rPr>
        <w:t>*PROBLEMA 2: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-NANO TENÍA 3 FIBRONES Y SU NONO LE REGALÓ 6</w:t>
      </w:r>
      <w:r>
        <w:rPr>
          <w:rFonts w:ascii="Arial" w:hAnsi="Arial" w:cs="Arial"/>
          <w:sz w:val="24"/>
          <w:szCs w:val="24"/>
        </w:rPr>
        <w:t xml:space="preserve"> MÁS</w:t>
      </w:r>
      <w:r w:rsidRPr="00DB0B4D">
        <w:rPr>
          <w:rFonts w:ascii="Arial" w:hAnsi="Arial" w:cs="Arial"/>
          <w:sz w:val="24"/>
          <w:szCs w:val="24"/>
        </w:rPr>
        <w:t>.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¿CUÁNTOS FIBRONES TIENE AHORA?</w:t>
      </w: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CUENTA: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RESPUESTA:</w:t>
      </w: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  <w:u w:val="single"/>
        </w:rPr>
      </w:pPr>
      <w:r w:rsidRPr="00DB0B4D">
        <w:rPr>
          <w:rFonts w:ascii="Arial" w:hAnsi="Arial" w:cs="Arial"/>
          <w:sz w:val="24"/>
          <w:szCs w:val="24"/>
          <w:u w:val="single"/>
        </w:rPr>
        <w:t>*PROBLEMA 3: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-NOELIA TEJIÓ LA SEMANA PASADA 2 BUFANDAS Y ESTA TEJIÓ 4.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¿CUÁNTAS BUFANDAS TEJIÓ EN TOTAL?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CUENTA:</w:t>
      </w: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*ESCRIBIMOS LA RESPUESTA:</w:t>
      </w: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</w:p>
    <w:p w:rsidR="00CF3C66" w:rsidRPr="00DB0B4D" w:rsidRDefault="00CF3C66" w:rsidP="00CF3C66">
      <w:pPr>
        <w:tabs>
          <w:tab w:val="left" w:pos="2861"/>
          <w:tab w:val="left" w:pos="3722"/>
        </w:tabs>
        <w:rPr>
          <w:rFonts w:ascii="Arial" w:hAnsi="Arial" w:cs="Arial"/>
          <w:sz w:val="24"/>
          <w:szCs w:val="24"/>
        </w:rPr>
      </w:pPr>
      <w:r w:rsidRPr="00DB0B4D">
        <w:rPr>
          <w:rFonts w:ascii="Arial" w:hAnsi="Arial" w:cs="Arial"/>
          <w:sz w:val="24"/>
          <w:szCs w:val="24"/>
        </w:rPr>
        <w:t>*IMPORTANTE: ESTA ACTIVIDAD UNA VEZ RESUELTA DEBE SER ENVIADA A LA SEÑO. (PUEDEN HACERLO POR MAIL O POR LA PLATAFORMA)</w:t>
      </w:r>
    </w:p>
    <w:p w:rsidR="00CF3C66" w:rsidRPr="00DB0B4D" w:rsidRDefault="00CF3C66" w:rsidP="00CF3C6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32235" w:rsidRPr="00CF3C66" w:rsidRDefault="00232235" w:rsidP="00CF3C66"/>
    <w:sectPr w:rsidR="00232235" w:rsidRPr="00CF3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02185"/>
    <w:multiLevelType w:val="hybridMultilevel"/>
    <w:tmpl w:val="2056E1DA"/>
    <w:lvl w:ilvl="0" w:tplc="C36EC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4"/>
    <w:rsid w:val="00232235"/>
    <w:rsid w:val="00293CF4"/>
    <w:rsid w:val="00CC3896"/>
    <w:rsid w:val="00C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7C534-D5ED-49C1-BB38-5AC0A67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C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2020-06-02T16:29:00Z</dcterms:created>
  <dcterms:modified xsi:type="dcterms:W3CDTF">2020-06-02T16:29:00Z</dcterms:modified>
</cp:coreProperties>
</file>