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92C8" w14:textId="251C63C8" w:rsidR="00AA7C08" w:rsidRPr="00AA7C08" w:rsidRDefault="00AA7C08">
      <w:pPr>
        <w:rPr>
          <w:b/>
          <w:bCs/>
          <w:sz w:val="28"/>
          <w:szCs w:val="28"/>
          <w:u w:val="single"/>
          <w:lang w:val="es-MX"/>
        </w:rPr>
      </w:pPr>
      <w:r w:rsidRPr="00AA7C08">
        <w:rPr>
          <w:b/>
          <w:bCs/>
          <w:sz w:val="28"/>
          <w:szCs w:val="28"/>
          <w:u w:val="single"/>
          <w:lang w:val="es-MX"/>
        </w:rPr>
        <w:t>LUNES 2 DE NOVIEMBRE</w:t>
      </w:r>
    </w:p>
    <w:p w14:paraId="4D2CC6B9" w14:textId="0D8A3357" w:rsidR="00AA7C08" w:rsidRDefault="00AA7C08">
      <w:pPr>
        <w:rPr>
          <w:b/>
          <w:bCs/>
          <w:sz w:val="28"/>
          <w:szCs w:val="28"/>
          <w:u w:val="single"/>
          <w:lang w:val="es-MX"/>
        </w:rPr>
      </w:pPr>
      <w:r w:rsidRPr="00AA7C08">
        <w:rPr>
          <w:b/>
          <w:bCs/>
          <w:sz w:val="28"/>
          <w:szCs w:val="28"/>
          <w:u w:val="single"/>
          <w:lang w:val="es-MX"/>
        </w:rPr>
        <w:t>CIENCIAS SOCIALES.</w:t>
      </w:r>
    </w:p>
    <w:p w14:paraId="09E04762" w14:textId="56FDCEDB" w:rsidR="00AA7C08" w:rsidRDefault="00AA7C08" w:rsidP="00AA7C08">
      <w:pPr>
        <w:jc w:val="center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>PARA ENTRAR EN TEMA</w:t>
      </w:r>
    </w:p>
    <w:p w14:paraId="61F59C72" w14:textId="3EC4028D" w:rsidR="00AA7C08" w:rsidRDefault="00AA7C08" w:rsidP="00AA7C08">
      <w:pPr>
        <w:jc w:val="center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>PUEBLOS ORIGINARIOS</w:t>
      </w:r>
    </w:p>
    <w:p w14:paraId="00A2BCB5" w14:textId="58EC6A0A" w:rsidR="00AA7C08" w:rsidRDefault="00AA7C08" w:rsidP="00AA7C08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Durante las clases anteriores hemos estado trabajando con los primeros habitantes de América, a partir de los videos y la lectura del manual has podía conocer su cultura, creencias y costumbres, hoy comenzaremos a trabajar sobre los pueblos originarios que habitaron nuestro país, algunas comunidades aún hoy siguen vigentes.</w:t>
      </w:r>
    </w:p>
    <w:p w14:paraId="00ACFA1F" w14:textId="1F060D6E" w:rsidR="00AA7C08" w:rsidRDefault="00AA7C08" w:rsidP="00AA7C08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Para comenzar el tema te propongo que trabajes con el recurso que te brinda la plataforma “UNIDADES TEMÁTICAS </w:t>
      </w:r>
      <w:proofErr w:type="spellStart"/>
      <w:r>
        <w:rPr>
          <w:sz w:val="28"/>
          <w:szCs w:val="28"/>
          <w:lang w:val="es-MX"/>
        </w:rPr>
        <w:t>Nº</w:t>
      </w:r>
      <w:proofErr w:type="spellEnd"/>
      <w:r>
        <w:rPr>
          <w:sz w:val="28"/>
          <w:szCs w:val="28"/>
          <w:lang w:val="es-MX"/>
        </w:rPr>
        <w:t xml:space="preserve"> 1”</w:t>
      </w:r>
    </w:p>
    <w:p w14:paraId="463DF027" w14:textId="04B100F8" w:rsidR="00AA7C08" w:rsidRDefault="00AA7C08" w:rsidP="00AA7C08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Clickeá</w:t>
      </w:r>
      <w:proofErr w:type="spellEnd"/>
      <w:r>
        <w:rPr>
          <w:sz w:val="28"/>
          <w:szCs w:val="28"/>
          <w:lang w:val="es-MX"/>
        </w:rPr>
        <w:t xml:space="preserve"> en </w:t>
      </w:r>
      <w:proofErr w:type="gramStart"/>
      <w:r w:rsidR="009E73DB">
        <w:rPr>
          <w:sz w:val="28"/>
          <w:szCs w:val="28"/>
          <w:lang w:val="es-MX"/>
        </w:rPr>
        <w:t>“ Para</w:t>
      </w:r>
      <w:proofErr w:type="gramEnd"/>
      <w:r w:rsidR="009E73DB">
        <w:rPr>
          <w:sz w:val="28"/>
          <w:szCs w:val="28"/>
          <w:lang w:val="es-MX"/>
        </w:rPr>
        <w:t xml:space="preserve"> entrar en tema” y </w:t>
      </w:r>
      <w:proofErr w:type="spellStart"/>
      <w:r w:rsidR="009E73DB">
        <w:rPr>
          <w:sz w:val="28"/>
          <w:szCs w:val="28"/>
          <w:lang w:val="es-MX"/>
        </w:rPr>
        <w:t>observá</w:t>
      </w:r>
      <w:proofErr w:type="spellEnd"/>
      <w:r w:rsidR="009E73DB">
        <w:rPr>
          <w:sz w:val="28"/>
          <w:szCs w:val="28"/>
          <w:lang w:val="es-MX"/>
        </w:rPr>
        <w:t xml:space="preserve"> el video.</w:t>
      </w:r>
    </w:p>
    <w:p w14:paraId="05DFF31F" w14:textId="6EC74389" w:rsidR="009E73DB" w:rsidRDefault="009E73DB" w:rsidP="00AA7C08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Copiá</w:t>
      </w:r>
      <w:proofErr w:type="spellEnd"/>
      <w:r>
        <w:rPr>
          <w:sz w:val="28"/>
          <w:szCs w:val="28"/>
          <w:lang w:val="es-MX"/>
        </w:rPr>
        <w:t xml:space="preserve"> las preguntas que se encuentran abajo del audiovisual y </w:t>
      </w:r>
      <w:proofErr w:type="spellStart"/>
      <w:r>
        <w:rPr>
          <w:sz w:val="28"/>
          <w:szCs w:val="28"/>
          <w:lang w:val="es-MX"/>
        </w:rPr>
        <w:t>respondelas</w:t>
      </w:r>
      <w:proofErr w:type="spellEnd"/>
      <w:r>
        <w:rPr>
          <w:sz w:val="28"/>
          <w:szCs w:val="28"/>
          <w:lang w:val="es-MX"/>
        </w:rPr>
        <w:t xml:space="preserve"> en la carpeta.</w:t>
      </w:r>
    </w:p>
    <w:p w14:paraId="203DA708" w14:textId="77777777" w:rsidR="009E73DB" w:rsidRPr="00AA7C08" w:rsidRDefault="009E73DB" w:rsidP="009E73DB">
      <w:pPr>
        <w:pStyle w:val="Prrafodelista"/>
        <w:rPr>
          <w:sz w:val="28"/>
          <w:szCs w:val="28"/>
          <w:lang w:val="es-MX"/>
        </w:rPr>
      </w:pPr>
    </w:p>
    <w:p w14:paraId="21E9485F" w14:textId="77777777" w:rsidR="00AA7C08" w:rsidRPr="00AA7C08" w:rsidRDefault="00AA7C08">
      <w:pPr>
        <w:rPr>
          <w:lang w:val="es-MX"/>
        </w:rPr>
      </w:pPr>
    </w:p>
    <w:sectPr w:rsidR="00AA7C08" w:rsidRPr="00AA7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0368"/>
    <w:multiLevelType w:val="hybridMultilevel"/>
    <w:tmpl w:val="F656D3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08"/>
    <w:rsid w:val="009E73DB"/>
    <w:rsid w:val="00A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F356"/>
  <w15:chartTrackingRefBased/>
  <w15:docId w15:val="{E133D4C8-B6EB-4A0C-ADF0-E4FAA10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2020-10-26T11:20:00Z</dcterms:created>
  <dcterms:modified xsi:type="dcterms:W3CDTF">2020-10-26T11:33:00Z</dcterms:modified>
</cp:coreProperties>
</file>