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3A67" w14:textId="77777777" w:rsidR="005F6DCD" w:rsidRPr="00DF3C2F" w:rsidRDefault="005F6DCD" w:rsidP="005F6DCD">
      <w:pPr>
        <w:jc w:val="center"/>
        <w:rPr>
          <w:b/>
          <w:color w:val="5DCBD3"/>
          <w:sz w:val="24"/>
          <w:szCs w:val="24"/>
        </w:rPr>
      </w:pPr>
      <w:r w:rsidRPr="00DF3C2F">
        <w:rPr>
          <w:b/>
          <w:color w:val="5DCBD3"/>
          <w:sz w:val="24"/>
          <w:szCs w:val="24"/>
        </w:rPr>
        <w:t>MIÉRCOLES 05/08</w:t>
      </w:r>
    </w:p>
    <w:p w14:paraId="5F566359" w14:textId="77777777" w:rsidR="005F6DCD" w:rsidRDefault="005F6DCD" w:rsidP="005F6DCD">
      <w:pPr>
        <w:jc w:val="center"/>
        <w:rPr>
          <w:b/>
          <w:color w:val="FF33CC"/>
          <w:sz w:val="24"/>
          <w:szCs w:val="24"/>
        </w:rPr>
      </w:pPr>
      <w:r w:rsidRPr="00304CAC">
        <w:rPr>
          <w:b/>
          <w:color w:val="FF33CC"/>
          <w:sz w:val="24"/>
          <w:szCs w:val="24"/>
        </w:rPr>
        <w:t>Esta clase será trabajada en Zoom</w:t>
      </w:r>
    </w:p>
    <w:p w14:paraId="102E36AF" w14:textId="77777777" w:rsidR="005F6DCD" w:rsidRDefault="005F6DCD" w:rsidP="005F6DCD">
      <w:pPr>
        <w:jc w:val="center"/>
        <w:rPr>
          <w:b/>
          <w:color w:val="FF33CC"/>
          <w:sz w:val="24"/>
          <w:szCs w:val="24"/>
          <w:u w:val="single"/>
        </w:rPr>
      </w:pPr>
      <w:r w:rsidRPr="00304CAC">
        <w:rPr>
          <w:b/>
          <w:color w:val="FF33CC"/>
          <w:sz w:val="24"/>
          <w:szCs w:val="24"/>
          <w:u w:val="single"/>
        </w:rPr>
        <w:t>Texto en práctica</w:t>
      </w:r>
    </w:p>
    <w:p w14:paraId="57F499E2" w14:textId="0C1EEE73" w:rsidR="005F6DCD" w:rsidRPr="008B1B28" w:rsidRDefault="005F6DCD" w:rsidP="005F6DCD">
      <w:pPr>
        <w:pStyle w:val="Prrafodelista"/>
        <w:numPr>
          <w:ilvl w:val="0"/>
          <w:numId w:val="1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Vuelvan a leer el cuento </w:t>
      </w:r>
      <w:hyperlink r:id="rId5" w:history="1">
        <w:r w:rsidRPr="00601754">
          <w:rPr>
            <w:rStyle w:val="Hipervnculo"/>
            <w:b/>
            <w:sz w:val="24"/>
            <w:szCs w:val="24"/>
          </w:rPr>
          <w:t>“Sólo por un día”</w:t>
        </w:r>
      </w:hyperlink>
      <w:r>
        <w:rPr>
          <w:b/>
          <w:color w:val="000000" w:themeColor="text1"/>
          <w:sz w:val="24"/>
          <w:szCs w:val="24"/>
        </w:rPr>
        <w:t>.</w:t>
      </w:r>
    </w:p>
    <w:p w14:paraId="5DC069C9" w14:textId="77777777" w:rsidR="005F6DCD" w:rsidRPr="008B1B28" w:rsidRDefault="005F6DCD" w:rsidP="005F6DCD">
      <w:pPr>
        <w:pStyle w:val="Prrafodelista"/>
        <w:numPr>
          <w:ilvl w:val="0"/>
          <w:numId w:val="1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r w:rsidRPr="008B1B28">
        <w:rPr>
          <w:b/>
          <w:color w:val="000000" w:themeColor="text1"/>
          <w:sz w:val="24"/>
          <w:szCs w:val="24"/>
        </w:rPr>
        <w:t>Marquen con una x los hechos de la historia que resultan extraños.</w:t>
      </w:r>
    </w:p>
    <w:p w14:paraId="39A7396F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Juana va a comprar pinturas.</w:t>
      </w:r>
    </w:p>
    <w:p w14:paraId="5F532300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El negocio inaugura con precios de liquidación.</w:t>
      </w:r>
    </w:p>
    <w:p w14:paraId="1372A260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Juana lee en el pote de pintura una frase misteriosa.</w:t>
      </w:r>
    </w:p>
    <w:p w14:paraId="2FCBFB84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Juana vuelve a su casa y se pone a pintar.</w:t>
      </w:r>
    </w:p>
    <w:p w14:paraId="3F7CCB19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Los personajes se escapan del cuadro.</w:t>
      </w:r>
    </w:p>
    <w:p w14:paraId="3188573F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Juana regresa al negocio.</w:t>
      </w:r>
    </w:p>
    <w:p w14:paraId="5687EB92" w14:textId="77777777" w:rsidR="005F6DCD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La vendedora aparece en el cuadro.</w:t>
      </w:r>
    </w:p>
    <w:p w14:paraId="37651828" w14:textId="77777777" w:rsidR="005F6DCD" w:rsidRPr="00304CAC" w:rsidRDefault="005F6DCD" w:rsidP="005F6DC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 El negocio nunca más abrió.</w:t>
      </w:r>
    </w:p>
    <w:p w14:paraId="3C5C8163" w14:textId="77777777" w:rsidR="005F6DCD" w:rsidRDefault="005F6DCD" w:rsidP="005F6DCD">
      <w:pPr>
        <w:pStyle w:val="Prrafodelista"/>
        <w:numPr>
          <w:ilvl w:val="0"/>
          <w:numId w:val="1"/>
        </w:numPr>
        <w:spacing w:after="160" w:line="259" w:lineRule="auto"/>
        <w:rPr>
          <w:b/>
          <w:color w:val="FF33CC"/>
          <w:sz w:val="24"/>
          <w:szCs w:val="24"/>
        </w:rPr>
      </w:pPr>
      <w:r w:rsidRPr="008B1B28">
        <w:rPr>
          <w:b/>
          <w:color w:val="FF33CC"/>
          <w:sz w:val="24"/>
          <w:szCs w:val="24"/>
        </w:rPr>
        <w:t xml:space="preserve">Los </w:t>
      </w:r>
      <w:r w:rsidRPr="00DF3C2F">
        <w:rPr>
          <w:b/>
          <w:color w:val="5DCBD3"/>
          <w:sz w:val="24"/>
          <w:szCs w:val="24"/>
        </w:rPr>
        <w:t xml:space="preserve">cuentos fantásticos </w:t>
      </w:r>
      <w:r w:rsidRPr="008B1B28">
        <w:rPr>
          <w:b/>
          <w:color w:val="FF33CC"/>
          <w:sz w:val="24"/>
          <w:szCs w:val="24"/>
        </w:rPr>
        <w:t xml:space="preserve">son relatos en los que un </w:t>
      </w:r>
      <w:r w:rsidRPr="00DF3C2F">
        <w:rPr>
          <w:b/>
          <w:color w:val="5DCBD3"/>
          <w:sz w:val="24"/>
          <w:szCs w:val="24"/>
        </w:rPr>
        <w:t xml:space="preserve">hecho inexplicable, extraño o sobrenatural </w:t>
      </w:r>
      <w:r w:rsidRPr="008B1B28">
        <w:rPr>
          <w:b/>
          <w:color w:val="FF33CC"/>
          <w:sz w:val="24"/>
          <w:szCs w:val="24"/>
        </w:rPr>
        <w:t xml:space="preserve">irrumpe en una </w:t>
      </w:r>
      <w:r w:rsidRPr="00DF3C2F">
        <w:rPr>
          <w:b/>
          <w:color w:val="5DCBD3"/>
          <w:sz w:val="24"/>
          <w:szCs w:val="24"/>
        </w:rPr>
        <w:t>realidad similar a la nuestra</w:t>
      </w:r>
      <w:r w:rsidRPr="008B1B28">
        <w:rPr>
          <w:b/>
          <w:color w:val="FF33CC"/>
          <w:sz w:val="24"/>
          <w:szCs w:val="24"/>
        </w:rPr>
        <w:t xml:space="preserve">. Frente a ello, los personajes y el lector </w:t>
      </w:r>
      <w:r w:rsidRPr="00DF3C2F">
        <w:rPr>
          <w:b/>
          <w:color w:val="5DCBD3"/>
          <w:sz w:val="24"/>
          <w:szCs w:val="24"/>
        </w:rPr>
        <w:t>dudan</w:t>
      </w:r>
      <w:r w:rsidRPr="008B1B28">
        <w:rPr>
          <w:b/>
          <w:color w:val="FF33CC"/>
          <w:sz w:val="24"/>
          <w:szCs w:val="24"/>
        </w:rPr>
        <w:t>, se asombran ante lo fantástico. En estos cuentos, no se ofrece una explicación para lo que ocurre, por lo tanto, pueden existir distintas interpretaciones para lo narrado.</w:t>
      </w:r>
    </w:p>
    <w:p w14:paraId="43DC780C" w14:textId="77777777" w:rsidR="005F6DCD" w:rsidRDefault="005F6DCD" w:rsidP="005F6DCD">
      <w:pPr>
        <w:pStyle w:val="Prrafodelista"/>
        <w:rPr>
          <w:b/>
          <w:color w:val="FF33CC"/>
          <w:sz w:val="24"/>
          <w:szCs w:val="24"/>
        </w:rPr>
      </w:pPr>
    </w:p>
    <w:p w14:paraId="7BF65054" w14:textId="77777777" w:rsidR="005F6DCD" w:rsidRDefault="005F6DCD" w:rsidP="005F6DCD">
      <w:pPr>
        <w:pStyle w:val="Prrafodelista"/>
        <w:numPr>
          <w:ilvl w:val="0"/>
          <w:numId w:val="1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r w:rsidRPr="009500A0">
        <w:rPr>
          <w:b/>
          <w:color w:val="000000" w:themeColor="text1"/>
          <w:sz w:val="24"/>
          <w:szCs w:val="24"/>
        </w:rPr>
        <w:t>Marquen con una x</w:t>
      </w:r>
      <w:r>
        <w:rPr>
          <w:b/>
          <w:color w:val="000000" w:themeColor="text1"/>
          <w:sz w:val="24"/>
          <w:szCs w:val="24"/>
        </w:rPr>
        <w:t xml:space="preserve"> cuáles de los siguientes podrían ser escenarios para un cuento fantástico. Justificar oralmente. Mencionar películas que hayan visto donde se presenten elementos fantásticos.</w:t>
      </w:r>
    </w:p>
    <w:p w14:paraId="33749CE7" w14:textId="77777777" w:rsidR="005F6DCD" w:rsidRPr="009500A0" w:rsidRDefault="005F6DCD" w:rsidP="005F6DCD">
      <w:pPr>
        <w:pStyle w:val="Prrafodelista"/>
        <w:rPr>
          <w:b/>
          <w:color w:val="000000" w:themeColor="text1"/>
          <w:sz w:val="24"/>
          <w:szCs w:val="24"/>
        </w:rPr>
      </w:pPr>
    </w:p>
    <w:p w14:paraId="1BB42376" w14:textId="77777777" w:rsidR="005F6DCD" w:rsidRDefault="005F6DCD" w:rsidP="005F6DCD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 La casa de mi mejor amiga.</w:t>
      </w:r>
    </w:p>
    <w:p w14:paraId="68C11BAA" w14:textId="77777777" w:rsidR="005F6DCD" w:rsidRDefault="005F6DCD" w:rsidP="005F6DCD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 Una isla secreta en el fondo del mar.</w:t>
      </w:r>
    </w:p>
    <w:p w14:paraId="534F32A1" w14:textId="77777777" w:rsidR="005F6DCD" w:rsidRDefault="005F6DCD" w:rsidP="005F6DCD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 Un niño se despierta convertido en mosquito.</w:t>
      </w:r>
    </w:p>
    <w:p w14:paraId="20563D95" w14:textId="77777777" w:rsidR="005F6DCD" w:rsidRDefault="005F6DCD" w:rsidP="005F6DCD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 Un hotel cerca de la playa.</w:t>
      </w:r>
    </w:p>
    <w:p w14:paraId="2785309B" w14:textId="77777777" w:rsidR="005F6DCD" w:rsidRDefault="005F6DCD" w:rsidP="005F6DCD">
      <w:pPr>
        <w:pStyle w:val="Prrafodelista"/>
        <w:rPr>
          <w:b/>
          <w:color w:val="000000" w:themeColor="text1"/>
          <w:sz w:val="24"/>
          <w:szCs w:val="24"/>
        </w:rPr>
      </w:pPr>
    </w:p>
    <w:p w14:paraId="3BA67BFB" w14:textId="77777777" w:rsidR="005F6DCD" w:rsidRDefault="005F6DCD" w:rsidP="005F6DCD">
      <w:pPr>
        <w:pStyle w:val="Prrafodelista"/>
        <w:numPr>
          <w:ilvl w:val="0"/>
          <w:numId w:val="1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Conocemos al autor del cuento “Sólo por un día” </w:t>
      </w:r>
      <w:hyperlink r:id="rId6" w:anchor=":~:text=FRANCO%20VACCARINI-,FRANCO%20VACCARINI,de%20cuento%20latinoamericano%20Mil%20mamuts." w:history="1">
        <w:r w:rsidRPr="00785FD0">
          <w:rPr>
            <w:rStyle w:val="Hipervnculo"/>
            <w:b/>
            <w:sz w:val="24"/>
            <w:szCs w:val="24"/>
          </w:rPr>
          <w:t>aquí</w:t>
        </w:r>
      </w:hyperlink>
      <w:r>
        <w:rPr>
          <w:b/>
          <w:color w:val="000000" w:themeColor="text1"/>
          <w:sz w:val="24"/>
          <w:szCs w:val="24"/>
        </w:rPr>
        <w:t>.</w:t>
      </w:r>
    </w:p>
    <w:p w14:paraId="22B0ACA9" w14:textId="46C86306" w:rsidR="0047278F" w:rsidRPr="00C07114" w:rsidRDefault="00C07114" w:rsidP="00C07114">
      <w:pPr>
        <w:jc w:val="center"/>
        <w:rPr>
          <w:b/>
          <w:bCs/>
          <w:color w:val="FF99CC"/>
        </w:rPr>
      </w:pPr>
      <w:r w:rsidRPr="00C07114">
        <w:rPr>
          <w:b/>
          <w:bCs/>
          <w:color w:val="FF99CC"/>
        </w:rPr>
        <w:t>¡NOS VEMOS EN LA REUNIÓN DE ZOOM!</w:t>
      </w:r>
    </w:p>
    <w:p w14:paraId="108BC02A" w14:textId="5183E85C" w:rsidR="00C07114" w:rsidRDefault="00C07114" w:rsidP="00C07114">
      <w:pPr>
        <w:jc w:val="center"/>
        <w:rPr>
          <w:b/>
          <w:bCs/>
          <w:color w:val="FF99CC"/>
        </w:rPr>
      </w:pPr>
      <w:r w:rsidRPr="00C07114">
        <w:rPr>
          <w:b/>
          <w:bCs/>
          <w:color w:val="FF99CC"/>
        </w:rPr>
        <w:t>LOS QUIERO. PAU</w:t>
      </w:r>
    </w:p>
    <w:p w14:paraId="1A4A694A" w14:textId="77777777" w:rsidR="0019459F" w:rsidRDefault="0019459F" w:rsidP="00C07114">
      <w:pPr>
        <w:jc w:val="center"/>
        <w:rPr>
          <w:b/>
          <w:bCs/>
          <w:color w:val="FF99CC"/>
        </w:rPr>
      </w:pPr>
    </w:p>
    <w:p w14:paraId="33B6028B" w14:textId="77777777" w:rsidR="0019459F" w:rsidRDefault="0019459F" w:rsidP="00C07114">
      <w:pPr>
        <w:jc w:val="center"/>
        <w:rPr>
          <w:b/>
          <w:bCs/>
          <w:color w:val="FF99CC"/>
        </w:rPr>
      </w:pPr>
    </w:p>
    <w:p w14:paraId="05A5E825" w14:textId="16BE36D6" w:rsidR="0019459F" w:rsidRPr="0019459F" w:rsidRDefault="0019459F" w:rsidP="00C07114">
      <w:pPr>
        <w:jc w:val="center"/>
        <w:rPr>
          <w:b/>
          <w:bCs/>
          <w:color w:val="FF99CC"/>
          <w:sz w:val="32"/>
        </w:rPr>
      </w:pPr>
      <w:r w:rsidRPr="0019459F">
        <w:rPr>
          <w:b/>
          <w:bCs/>
          <w:color w:val="FF99CC"/>
          <w:sz w:val="32"/>
        </w:rPr>
        <w:lastRenderedPageBreak/>
        <w:t>CIENCIAS NATURALES</w:t>
      </w:r>
    </w:p>
    <w:p w14:paraId="208AA65A" w14:textId="77777777" w:rsidR="0019459F" w:rsidRPr="00CC1A8E" w:rsidRDefault="0019459F" w:rsidP="0019459F">
      <w:pPr>
        <w:jc w:val="center"/>
        <w:rPr>
          <w:b/>
          <w:color w:val="FFCCFF"/>
          <w:sz w:val="36"/>
          <w:u w:val="single"/>
        </w:rPr>
      </w:pPr>
      <w:r w:rsidRPr="00CC1A8E">
        <w:rPr>
          <w:b/>
          <w:color w:val="FFCCFF"/>
          <w:sz w:val="36"/>
          <w:u w:val="single"/>
        </w:rPr>
        <w:t>Las transformaciones de la materia</w:t>
      </w:r>
    </w:p>
    <w:p w14:paraId="021C9F5E" w14:textId="77777777" w:rsidR="0019459F" w:rsidRPr="00977FFB" w:rsidRDefault="0019459F" w:rsidP="0019459F">
      <w:pPr>
        <w:rPr>
          <w:b/>
          <w:color w:val="F4B083" w:themeColor="accent2" w:themeTint="99"/>
        </w:rPr>
      </w:pPr>
      <w:r w:rsidRPr="00CC1A8E">
        <w:rPr>
          <w:b/>
          <w:color w:val="F4B083" w:themeColor="accent2" w:themeTint="99"/>
        </w:rPr>
        <w:t xml:space="preserve">Realizaremos juntos la tarea en zoom ¡Los espero! </w:t>
      </w:r>
    </w:p>
    <w:p w14:paraId="1F1A965E" w14:textId="77777777" w:rsidR="0019459F" w:rsidRDefault="0019459F" w:rsidP="0019459F">
      <w:pPr>
        <w:pStyle w:val="Prrafodelista"/>
        <w:numPr>
          <w:ilvl w:val="0"/>
          <w:numId w:val="3"/>
        </w:numPr>
        <w:spacing w:after="160" w:line="259" w:lineRule="auto"/>
      </w:pPr>
      <w:r>
        <w:t>Para comenzar con la nueva unidad, veremos el siguiente video:</w:t>
      </w:r>
    </w:p>
    <w:p w14:paraId="5A0756FC" w14:textId="77777777" w:rsidR="0019459F" w:rsidRDefault="00D86892" w:rsidP="0019459F">
      <w:pPr>
        <w:pStyle w:val="Prrafodelista"/>
        <w:jc w:val="center"/>
        <w:rPr>
          <w:rStyle w:val="Hipervnculo"/>
        </w:rPr>
      </w:pPr>
      <w:hyperlink r:id="rId7" w:history="1">
        <w:r w:rsidR="0019459F">
          <w:rPr>
            <w:rStyle w:val="Hipervnculo"/>
          </w:rPr>
          <w:t>https://www.youtube.com/watch?v=yUNl64QGzII</w:t>
        </w:r>
      </w:hyperlink>
    </w:p>
    <w:p w14:paraId="66A0F349" w14:textId="77777777" w:rsidR="0019459F" w:rsidRDefault="0019459F" w:rsidP="0019459F">
      <w:pPr>
        <w:pStyle w:val="Prrafodelista"/>
        <w:jc w:val="center"/>
      </w:pPr>
    </w:p>
    <w:p w14:paraId="47A22D62" w14:textId="77777777" w:rsidR="0019459F" w:rsidRDefault="0019459F" w:rsidP="0019459F">
      <w:pPr>
        <w:pStyle w:val="Prrafodelista"/>
        <w:numPr>
          <w:ilvl w:val="0"/>
          <w:numId w:val="3"/>
        </w:numPr>
        <w:spacing w:after="160" w:line="259" w:lineRule="auto"/>
      </w:pPr>
      <w:r>
        <w:t>Leeremos lo siguiente:</w:t>
      </w:r>
    </w:p>
    <w:p w14:paraId="33B3D7BA" w14:textId="77777777" w:rsidR="0019459F" w:rsidRPr="003D63E3" w:rsidRDefault="0019459F" w:rsidP="0019459F">
      <w:pPr>
        <w:jc w:val="center"/>
        <w:rPr>
          <w:color w:val="FFD966" w:themeColor="accent4" w:themeTint="99"/>
        </w:rPr>
      </w:pPr>
      <w:r w:rsidRPr="003D63E3">
        <w:rPr>
          <w:color w:val="FFD966" w:themeColor="accent4" w:themeTint="99"/>
        </w:rPr>
        <w:t>“EN EL UNIVERSO, TODO ESTÁ EN PERMANENTE CAMBIO, PERO NO TODOS LOS CAMBIOS SON IGUALES… CONOZCAMOS ALGUNOS DE ELLOS”.</w:t>
      </w:r>
    </w:p>
    <w:p w14:paraId="1567CD38" w14:textId="77777777" w:rsidR="0019459F" w:rsidRPr="003D63E3" w:rsidRDefault="0019459F" w:rsidP="0019459F">
      <w:pPr>
        <w:rPr>
          <w:color w:val="FFD966" w:themeColor="accent4" w:themeTint="99"/>
        </w:rPr>
      </w:pPr>
      <w:r w:rsidRPr="003D63E3">
        <w:rPr>
          <w:color w:val="FFD966" w:themeColor="accent4" w:themeTint="99"/>
        </w:rPr>
        <w:t xml:space="preserve"> </w:t>
      </w:r>
    </w:p>
    <w:p w14:paraId="4A389E3B" w14:textId="77777777" w:rsidR="0019459F" w:rsidRDefault="0019459F" w:rsidP="0019459F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Leeremos la página 330 y 331 del manual. </w:t>
      </w:r>
    </w:p>
    <w:p w14:paraId="791B22CF" w14:textId="77777777" w:rsidR="0019459F" w:rsidRDefault="0019459F" w:rsidP="0019459F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Definí con tus palabras: </w:t>
      </w:r>
    </w:p>
    <w:p w14:paraId="21135630" w14:textId="77777777" w:rsidR="0019459F" w:rsidRDefault="0019459F" w:rsidP="0019459F">
      <w:pPr>
        <w:pStyle w:val="Prrafodelista"/>
      </w:pPr>
      <w:r>
        <w:t xml:space="preserve">CAMBIO FÍSICO: </w:t>
      </w:r>
    </w:p>
    <w:p w14:paraId="7DDE33FE" w14:textId="77777777" w:rsidR="0019459F" w:rsidRDefault="0019459F" w:rsidP="0019459F">
      <w:pPr>
        <w:pStyle w:val="Prrafodelista"/>
      </w:pPr>
    </w:p>
    <w:p w14:paraId="507D9F31" w14:textId="77777777" w:rsidR="0019459F" w:rsidRDefault="0019459F" w:rsidP="0019459F">
      <w:pPr>
        <w:pStyle w:val="Prrafodelista"/>
      </w:pPr>
      <w:r>
        <w:t xml:space="preserve">CAMBIO QUÍMICO: </w:t>
      </w:r>
    </w:p>
    <w:p w14:paraId="7E5107D1" w14:textId="77777777" w:rsidR="0019459F" w:rsidRDefault="0019459F" w:rsidP="0019459F">
      <w:pPr>
        <w:pStyle w:val="Prrafodelista"/>
        <w:numPr>
          <w:ilvl w:val="0"/>
          <w:numId w:val="4"/>
        </w:numPr>
        <w:spacing w:after="160" w:line="259" w:lineRule="auto"/>
      </w:pPr>
      <w:r>
        <w:t>¿Qué cambios de la materia observas que ocurren a tu alrededor? ¿Te parecen que son físicos o químicos? ¿Por qué?</w:t>
      </w:r>
    </w:p>
    <w:p w14:paraId="11A275B7" w14:textId="77777777" w:rsidR="0019459F" w:rsidRDefault="0019459F" w:rsidP="00C07114">
      <w:pPr>
        <w:jc w:val="center"/>
        <w:rPr>
          <w:b/>
          <w:bCs/>
          <w:color w:val="FF99CC"/>
        </w:rPr>
      </w:pPr>
    </w:p>
    <w:p w14:paraId="4EEBEC91" w14:textId="688C4CFC" w:rsidR="0019459F" w:rsidRDefault="0019459F" w:rsidP="0019459F">
      <w:pPr>
        <w:jc w:val="center"/>
        <w:rPr>
          <w:rFonts w:eastAsiaTheme="minorEastAsia"/>
          <w:b/>
          <w:color w:val="00B050"/>
          <w:sz w:val="32"/>
        </w:rPr>
      </w:pPr>
      <w:r>
        <w:rPr>
          <w:rFonts w:eastAsiaTheme="minorEastAsia"/>
          <w:b/>
          <w:color w:val="00B050"/>
          <w:sz w:val="32"/>
        </w:rPr>
        <w:t>MATEMÁTICA – MIÉRCOLES 5/8</w:t>
      </w:r>
    </w:p>
    <w:p w14:paraId="4BDF504A" w14:textId="77777777" w:rsidR="0019459F" w:rsidRPr="00F33F41" w:rsidRDefault="0019459F" w:rsidP="0019459F">
      <w:pPr>
        <w:rPr>
          <w:rFonts w:eastAsiaTheme="minorEastAsia"/>
          <w:b/>
          <w:sz w:val="24"/>
          <w:szCs w:val="24"/>
        </w:rPr>
      </w:pPr>
      <w:r w:rsidRPr="00F33F41">
        <w:rPr>
          <w:rFonts w:eastAsiaTheme="minorEastAsia"/>
          <w:b/>
          <w:color w:val="00B050"/>
          <w:sz w:val="24"/>
          <w:szCs w:val="24"/>
        </w:rPr>
        <w:t xml:space="preserve">1) </w:t>
      </w:r>
      <w:r w:rsidRPr="00F33F41">
        <w:rPr>
          <w:rFonts w:eastAsiaTheme="minorEastAsia"/>
          <w:b/>
          <w:sz w:val="24"/>
          <w:szCs w:val="24"/>
        </w:rPr>
        <w:t>Observamos los siguientes videos</w:t>
      </w:r>
    </w:p>
    <w:p w14:paraId="51180A03" w14:textId="77777777" w:rsidR="0019459F" w:rsidRPr="00F33F41" w:rsidRDefault="00D86892" w:rsidP="0019459F">
      <w:pPr>
        <w:jc w:val="center"/>
        <w:rPr>
          <w:b/>
          <w:sz w:val="24"/>
          <w:szCs w:val="24"/>
        </w:rPr>
      </w:pPr>
      <w:hyperlink r:id="rId8" w:history="1">
        <w:r w:rsidR="0019459F" w:rsidRPr="00F33F41">
          <w:rPr>
            <w:rStyle w:val="Hipervnculo"/>
            <w:b/>
            <w:sz w:val="24"/>
            <w:szCs w:val="24"/>
          </w:rPr>
          <w:t>SUMA DE FRACCIONES CON DIFERENTE DENOMINADOR</w:t>
        </w:r>
      </w:hyperlink>
    </w:p>
    <w:p w14:paraId="2244FAD8" w14:textId="77777777" w:rsidR="0019459F" w:rsidRDefault="00D86892" w:rsidP="0019459F">
      <w:pPr>
        <w:jc w:val="center"/>
        <w:rPr>
          <w:rFonts w:eastAsiaTheme="minorEastAsia"/>
          <w:b/>
          <w:sz w:val="24"/>
        </w:rPr>
      </w:pPr>
      <w:hyperlink r:id="rId9" w:history="1">
        <w:r w:rsidR="0019459F" w:rsidRPr="00F33F41">
          <w:rPr>
            <w:rStyle w:val="Hipervnculo"/>
            <w:rFonts w:eastAsiaTheme="minorEastAsia"/>
            <w:b/>
            <w:sz w:val="24"/>
          </w:rPr>
          <w:t>RESTA DE FRACCIONES CON DIFERENTE DENOMINADOR</w:t>
        </w:r>
      </w:hyperlink>
    </w:p>
    <w:p w14:paraId="4B57FD92" w14:textId="77777777" w:rsidR="0019459F" w:rsidRPr="00F33F41" w:rsidRDefault="0019459F" w:rsidP="0019459F">
      <w:pPr>
        <w:jc w:val="center"/>
        <w:rPr>
          <w:rFonts w:eastAsiaTheme="minorEastAsia"/>
          <w:b/>
          <w:sz w:val="24"/>
        </w:rPr>
      </w:pPr>
    </w:p>
    <w:p w14:paraId="09A7A05C" w14:textId="77777777" w:rsidR="0019459F" w:rsidRDefault="0019459F" w:rsidP="0019459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 xml:space="preserve">2) </w:t>
      </w:r>
      <w:r w:rsidRPr="00D76830">
        <w:rPr>
          <w:b/>
          <w:sz w:val="24"/>
        </w:rPr>
        <w:t>LEEMOS CON ATENCIÓN:</w:t>
      </w:r>
    </w:p>
    <w:p w14:paraId="7EBFA67C" w14:textId="77777777" w:rsidR="0019459F" w:rsidRDefault="0019459F" w:rsidP="0019459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SUMA Y RESTA DE FRACCIONES CON DIFERENTE DENOMINADOR – PASO A PASO</w:t>
      </w:r>
    </w:p>
    <w:p w14:paraId="1962E4AD" w14:textId="77777777" w:rsidR="0019459F" w:rsidRDefault="0019459F" w:rsidP="0019459F">
      <w:pPr>
        <w:pStyle w:val="Prrafodelista"/>
        <w:numPr>
          <w:ilvl w:val="0"/>
          <w:numId w:val="2"/>
        </w:numPr>
        <w:rPr>
          <w:b/>
          <w:color w:val="00B050"/>
          <w:sz w:val="24"/>
        </w:rPr>
      </w:pPr>
      <w:r>
        <w:rPr>
          <w:b/>
          <w:color w:val="00B050"/>
          <w:sz w:val="24"/>
        </w:rPr>
        <w:t>Leés el cálculo</w:t>
      </w:r>
    </w:p>
    <w:p w14:paraId="01EB7D9E" w14:textId="77777777" w:rsidR="0019459F" w:rsidRDefault="0019459F" w:rsidP="0019459F">
      <w:pPr>
        <w:pStyle w:val="Prrafodelista"/>
        <w:numPr>
          <w:ilvl w:val="0"/>
          <w:numId w:val="2"/>
        </w:numPr>
        <w:rPr>
          <w:b/>
          <w:color w:val="00B050"/>
          <w:sz w:val="24"/>
        </w:rPr>
      </w:pPr>
      <w:r>
        <w:rPr>
          <w:b/>
          <w:color w:val="00B050"/>
          <w:sz w:val="24"/>
        </w:rPr>
        <w:t>Buscas un denominador  común</w:t>
      </w:r>
    </w:p>
    <w:p w14:paraId="423ED5CA" w14:textId="77777777" w:rsidR="0019459F" w:rsidRDefault="0019459F" w:rsidP="0019459F">
      <w:pPr>
        <w:pStyle w:val="Prrafodelista"/>
        <w:numPr>
          <w:ilvl w:val="0"/>
          <w:numId w:val="2"/>
        </w:numPr>
        <w:rPr>
          <w:b/>
          <w:color w:val="00B050"/>
          <w:sz w:val="24"/>
        </w:rPr>
      </w:pPr>
      <w:r>
        <w:rPr>
          <w:b/>
          <w:color w:val="00B050"/>
          <w:sz w:val="24"/>
        </w:rPr>
        <w:t>Multiplicás cruzado</w:t>
      </w:r>
    </w:p>
    <w:p w14:paraId="7F9C737C" w14:textId="77777777" w:rsidR="0019459F" w:rsidRDefault="0019459F" w:rsidP="0019459F">
      <w:pPr>
        <w:pStyle w:val="Prrafodelista"/>
        <w:numPr>
          <w:ilvl w:val="0"/>
          <w:numId w:val="2"/>
        </w:numPr>
        <w:rPr>
          <w:b/>
          <w:color w:val="00B050"/>
          <w:sz w:val="24"/>
        </w:rPr>
      </w:pPr>
      <w:r>
        <w:rPr>
          <w:b/>
          <w:color w:val="00B050"/>
          <w:sz w:val="24"/>
        </w:rPr>
        <w:t>Sumás o restás los numeradores</w:t>
      </w:r>
    </w:p>
    <w:p w14:paraId="3007495E" w14:textId="77777777" w:rsidR="0019459F" w:rsidRDefault="0019459F" w:rsidP="0019459F">
      <w:pPr>
        <w:pStyle w:val="Prrafodelista"/>
        <w:numPr>
          <w:ilvl w:val="0"/>
          <w:numId w:val="2"/>
        </w:numPr>
        <w:rPr>
          <w:b/>
          <w:color w:val="00B050"/>
          <w:sz w:val="24"/>
        </w:rPr>
      </w:pPr>
      <w:r>
        <w:rPr>
          <w:b/>
          <w:color w:val="00B050"/>
          <w:sz w:val="24"/>
        </w:rPr>
        <w:t>Simplificás el resultado en caso de ser posible</w:t>
      </w:r>
    </w:p>
    <w:p w14:paraId="69724C1E" w14:textId="77777777" w:rsidR="0019459F" w:rsidRDefault="0019459F" w:rsidP="0019459F">
      <w:pPr>
        <w:rPr>
          <w:b/>
          <w:color w:val="00B050"/>
          <w:sz w:val="24"/>
        </w:rPr>
      </w:pPr>
    </w:p>
    <w:p w14:paraId="2D4DB987" w14:textId="77777777" w:rsidR="0019459F" w:rsidRPr="0019459F" w:rsidRDefault="0019459F" w:rsidP="0019459F">
      <w:pPr>
        <w:rPr>
          <w:b/>
          <w:color w:val="00B050"/>
          <w:sz w:val="24"/>
        </w:rPr>
      </w:pPr>
    </w:p>
    <w:p w14:paraId="22967597" w14:textId="77777777" w:rsidR="0019459F" w:rsidRPr="00D76830" w:rsidRDefault="0019459F" w:rsidP="0019459F">
      <w:pPr>
        <w:rPr>
          <w:b/>
          <w:color w:val="00B050"/>
          <w:sz w:val="24"/>
        </w:rPr>
      </w:pPr>
      <w:r w:rsidRPr="00D76830">
        <w:rPr>
          <w:b/>
          <w:color w:val="00B050"/>
          <w:sz w:val="24"/>
        </w:rPr>
        <w:lastRenderedPageBreak/>
        <w:t xml:space="preserve">3) </w:t>
      </w:r>
      <w:r w:rsidRPr="00D76830">
        <w:rPr>
          <w:b/>
          <w:sz w:val="24"/>
        </w:rPr>
        <w:t>Con lo observado resolvemos los siguientes cálculos.</w:t>
      </w:r>
    </w:p>
    <w:p w14:paraId="0129DE8D" w14:textId="77777777" w:rsidR="0019459F" w:rsidRPr="002458F3" w:rsidRDefault="00D86892" w:rsidP="0019459F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3E4B7FA5" w14:textId="77777777" w:rsidR="0019459F" w:rsidRDefault="0019459F" w:rsidP="0019459F">
      <w:pPr>
        <w:rPr>
          <w:b/>
          <w:sz w:val="24"/>
        </w:rPr>
      </w:pPr>
    </w:p>
    <w:p w14:paraId="716CAE2A" w14:textId="77777777" w:rsidR="0019459F" w:rsidRPr="00D76830" w:rsidRDefault="00D86892" w:rsidP="0019459F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716262A9" w14:textId="77777777" w:rsidR="0019459F" w:rsidRDefault="0019459F" w:rsidP="0019459F">
      <w:pPr>
        <w:rPr>
          <w:b/>
          <w:sz w:val="24"/>
        </w:rPr>
      </w:pPr>
    </w:p>
    <w:p w14:paraId="666FF2B1" w14:textId="77777777" w:rsidR="0019459F" w:rsidRPr="002458F3" w:rsidRDefault="00D86892" w:rsidP="0019459F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6FBE4F88" w14:textId="77777777" w:rsidR="0019459F" w:rsidRDefault="0019459F" w:rsidP="0019459F">
      <w:pPr>
        <w:rPr>
          <w:b/>
          <w:sz w:val="24"/>
        </w:rPr>
      </w:pPr>
    </w:p>
    <w:p w14:paraId="72FE0F70" w14:textId="77777777" w:rsidR="0019459F" w:rsidRPr="002458F3" w:rsidRDefault="00D86892" w:rsidP="0019459F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+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17A31F6B" w14:textId="77777777" w:rsidR="0019459F" w:rsidRDefault="0019459F" w:rsidP="0019459F">
      <w:pPr>
        <w:rPr>
          <w:b/>
          <w:sz w:val="24"/>
        </w:rPr>
      </w:pPr>
    </w:p>
    <w:p w14:paraId="67F91CB7" w14:textId="77777777" w:rsidR="0019459F" w:rsidRDefault="0019459F" w:rsidP="0019459F">
      <w:pPr>
        <w:rPr>
          <w:b/>
          <w:sz w:val="24"/>
        </w:rPr>
      </w:pPr>
    </w:p>
    <w:p w14:paraId="5ACF984F" w14:textId="77777777" w:rsidR="0019459F" w:rsidRDefault="00D86892" w:rsidP="0019459F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+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14BD8FD3" w14:textId="77777777" w:rsidR="0019459F" w:rsidRDefault="0019459F" w:rsidP="0019459F">
      <w:pPr>
        <w:rPr>
          <w:sz w:val="24"/>
        </w:rPr>
      </w:pPr>
    </w:p>
    <w:p w14:paraId="47435E01" w14:textId="77777777" w:rsidR="0019459F" w:rsidRPr="00D76830" w:rsidRDefault="0019459F" w:rsidP="0019459F">
      <w:pPr>
        <w:rPr>
          <w:b/>
          <w:sz w:val="24"/>
        </w:rPr>
      </w:pPr>
      <w:r w:rsidRPr="00D76830">
        <w:rPr>
          <w:b/>
          <w:color w:val="00B050"/>
          <w:sz w:val="24"/>
        </w:rPr>
        <w:t xml:space="preserve">4) </w:t>
      </w:r>
      <w:r w:rsidRPr="00D76830">
        <w:rPr>
          <w:b/>
          <w:sz w:val="24"/>
        </w:rPr>
        <w:t>Realizamos el siguiente ejercicio de la página 419 del libro.</w:t>
      </w:r>
    </w:p>
    <w:p w14:paraId="7E7A29B8" w14:textId="77777777" w:rsidR="0019459F" w:rsidRPr="002458F3" w:rsidRDefault="0019459F" w:rsidP="0019459F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15AA60A4" wp14:editId="04959AD7">
            <wp:extent cx="5911111" cy="2057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68" cy="20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847C" w14:textId="77777777" w:rsidR="0019459F" w:rsidRPr="002458F3" w:rsidRDefault="0019459F" w:rsidP="0019459F">
      <w:pPr>
        <w:rPr>
          <w:b/>
          <w:sz w:val="24"/>
        </w:rPr>
      </w:pPr>
    </w:p>
    <w:p w14:paraId="64DCED6F" w14:textId="77777777" w:rsidR="0019459F" w:rsidRPr="00C07114" w:rsidRDefault="0019459F" w:rsidP="00C07114">
      <w:pPr>
        <w:jc w:val="center"/>
        <w:rPr>
          <w:b/>
          <w:bCs/>
          <w:color w:val="FF99CC"/>
        </w:rPr>
      </w:pPr>
    </w:p>
    <w:sectPr w:rsidR="0019459F" w:rsidRPr="00C0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0D8A"/>
    <w:multiLevelType w:val="hybridMultilevel"/>
    <w:tmpl w:val="E63E8F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F5"/>
    <w:multiLevelType w:val="hybridMultilevel"/>
    <w:tmpl w:val="806C295C"/>
    <w:lvl w:ilvl="0" w:tplc="139469C8">
      <w:start w:val="1"/>
      <w:numFmt w:val="decimal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D96"/>
    <w:multiLevelType w:val="hybridMultilevel"/>
    <w:tmpl w:val="E4566E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746BA"/>
    <w:multiLevelType w:val="hybridMultilevel"/>
    <w:tmpl w:val="4CF01F68"/>
    <w:lvl w:ilvl="0" w:tplc="61BE3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CD"/>
    <w:rsid w:val="0019459F"/>
    <w:rsid w:val="0047278F"/>
    <w:rsid w:val="005F6DCD"/>
    <w:rsid w:val="00C07114"/>
    <w:rsid w:val="00D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A664"/>
  <w15:chartTrackingRefBased/>
  <w15:docId w15:val="{9D2BF217-B5B5-473F-886C-18F0385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C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6D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Ho5xvsvO0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yUNl64QGzII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e-amauta.com.ar/francovaccarini.htm" TargetMode="External" /><Relationship Id="rId11" Type="http://schemas.openxmlformats.org/officeDocument/2006/relationships/fontTable" Target="fontTable.xml" /><Relationship Id="rId5" Type="http://schemas.openxmlformats.org/officeDocument/2006/relationships/hyperlink" Target="file:///C:\Users\PC\Downloads\S&#211;LO%20POR%20UN%20D&#205;A.docx" TargetMode="External" /><Relationship Id="rId10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FRPijN0ie3U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2020-08-04T16:40:00Z</dcterms:created>
  <dcterms:modified xsi:type="dcterms:W3CDTF">2020-08-04T16:40:00Z</dcterms:modified>
</cp:coreProperties>
</file>