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80B56" w14:textId="77777777" w:rsidR="000E483B" w:rsidRDefault="000E483B" w:rsidP="000E483B">
      <w:pPr>
        <w:jc w:val="center"/>
        <w:rPr>
          <w:b/>
          <w:color w:val="FFCCFF"/>
          <w:sz w:val="36"/>
          <w:u w:val="single"/>
        </w:rPr>
      </w:pPr>
      <w:r>
        <w:rPr>
          <w:b/>
          <w:color w:val="FFCCFF"/>
          <w:sz w:val="36"/>
          <w:u w:val="single"/>
        </w:rPr>
        <w:t xml:space="preserve">Ciencias Naturales 6/08 </w:t>
      </w:r>
    </w:p>
    <w:p w14:paraId="69F7C4EC" w14:textId="77777777" w:rsidR="000E483B" w:rsidRPr="003D63E3" w:rsidRDefault="000E483B" w:rsidP="000E483B">
      <w:pPr>
        <w:jc w:val="center"/>
        <w:rPr>
          <w:b/>
          <w:u w:val="single"/>
        </w:rPr>
      </w:pPr>
      <w:r w:rsidRPr="003D63E3">
        <w:rPr>
          <w:b/>
          <w:color w:val="FFCCFF"/>
          <w:sz w:val="36"/>
          <w:u w:val="single"/>
        </w:rPr>
        <w:t>TRANSFORMACIÓN QUÍMICA</w:t>
      </w:r>
    </w:p>
    <w:p w14:paraId="614A740A" w14:textId="77777777" w:rsidR="000E483B" w:rsidRDefault="000E483B" w:rsidP="000E483B">
      <w:pPr>
        <w:rPr>
          <w:b/>
          <w:color w:val="F4B083" w:themeColor="accent2" w:themeTint="99"/>
        </w:rPr>
      </w:pPr>
      <w:r w:rsidRPr="00CC1A8E">
        <w:rPr>
          <w:b/>
          <w:color w:val="F4B083" w:themeColor="accent2" w:themeTint="99"/>
        </w:rPr>
        <w:t xml:space="preserve">Les enviaré un audio con la explicación. </w:t>
      </w:r>
    </w:p>
    <w:p w14:paraId="00528977" w14:textId="77777777" w:rsidR="000E483B" w:rsidRPr="00CC1A8E" w:rsidRDefault="000E483B" w:rsidP="000E483B">
      <w:pPr>
        <w:rPr>
          <w:b/>
          <w:color w:val="F4B083" w:themeColor="accent2" w:themeTint="99"/>
        </w:rPr>
      </w:pPr>
      <w:r>
        <w:rPr>
          <w:b/>
          <w:color w:val="F4B083" w:themeColor="accent2" w:themeTint="99"/>
        </w:rPr>
        <w:t xml:space="preserve">En el día de ayer estuvimos trabajando sobre los cambios físicos y químicos que pueden ocurrir en un material… en el día de hoy nos vamos  a centrar en los cambios químicos </w:t>
      </w:r>
    </w:p>
    <w:p w14:paraId="797047EF" w14:textId="77777777" w:rsidR="000E483B" w:rsidRDefault="000E483B" w:rsidP="000E483B"/>
    <w:p w14:paraId="63849462" w14:textId="77777777" w:rsidR="000E483B" w:rsidRDefault="000E483B" w:rsidP="000E483B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Leer la página 332 del manual: </w:t>
      </w:r>
    </w:p>
    <w:p w14:paraId="703D65DD" w14:textId="77777777" w:rsidR="000E483B" w:rsidRDefault="000E483B" w:rsidP="000E483B">
      <w:pPr>
        <w:pStyle w:val="Prrafodelista"/>
        <w:numPr>
          <w:ilvl w:val="0"/>
          <w:numId w:val="6"/>
        </w:numPr>
        <w:spacing w:after="160" w:line="259" w:lineRule="auto"/>
      </w:pPr>
      <w:r>
        <w:t xml:space="preserve">Luego responder las siguientes preguntas: </w:t>
      </w:r>
    </w:p>
    <w:p w14:paraId="7E79CF8F" w14:textId="77777777" w:rsidR="000E483B" w:rsidRDefault="000E483B" w:rsidP="000E483B">
      <w:pPr>
        <w:pStyle w:val="Prrafodelista"/>
        <w:numPr>
          <w:ilvl w:val="0"/>
          <w:numId w:val="7"/>
        </w:numPr>
        <w:spacing w:after="160" w:line="259" w:lineRule="auto"/>
      </w:pPr>
      <w:r>
        <w:t>¿A qué se denomina reactivo en una reacción química?</w:t>
      </w:r>
    </w:p>
    <w:p w14:paraId="221C9FF4" w14:textId="77777777" w:rsidR="000E483B" w:rsidRDefault="000E483B" w:rsidP="000E483B">
      <w:pPr>
        <w:pStyle w:val="Prrafodelista"/>
        <w:numPr>
          <w:ilvl w:val="0"/>
          <w:numId w:val="7"/>
        </w:numPr>
        <w:spacing w:after="160" w:line="259" w:lineRule="auto"/>
      </w:pPr>
      <w:r>
        <w:t>¿A qué se denomina producto?</w:t>
      </w:r>
    </w:p>
    <w:p w14:paraId="3F3128FC" w14:textId="77777777" w:rsidR="000E483B" w:rsidRDefault="000E483B" w:rsidP="000E483B">
      <w:pPr>
        <w:pStyle w:val="Prrafodelista"/>
        <w:numPr>
          <w:ilvl w:val="0"/>
          <w:numId w:val="7"/>
        </w:numPr>
        <w:spacing w:after="160" w:line="259" w:lineRule="auto"/>
      </w:pPr>
      <w:r>
        <w:t xml:space="preserve">¿Cuáles son los indicios o fenómenos que ayudan a reconocer un cambio químico?  </w:t>
      </w:r>
    </w:p>
    <w:p w14:paraId="5BFE211D" w14:textId="77777777" w:rsidR="000E483B" w:rsidRDefault="000E483B" w:rsidP="000E483B">
      <w:pPr>
        <w:pStyle w:val="Prrafodelista"/>
        <w:numPr>
          <w:ilvl w:val="0"/>
          <w:numId w:val="7"/>
        </w:numPr>
        <w:spacing w:after="160" w:line="259" w:lineRule="auto"/>
      </w:pPr>
      <w:r>
        <w:t xml:space="preserve">Dar 3 ejemplos de una transformación química. El que quiera puede realizar un dibujo del cambio químico. </w:t>
      </w:r>
    </w:p>
    <w:p w14:paraId="3F494002" w14:textId="77777777" w:rsidR="000E483B" w:rsidRDefault="000E483B" w:rsidP="000E483B"/>
    <w:p w14:paraId="7691ACC5" w14:textId="5678E97B" w:rsidR="00A856ED" w:rsidRDefault="00A856ED" w:rsidP="00A856ED">
      <w:pPr>
        <w:pStyle w:val="Prrafodelista"/>
        <w:jc w:val="center"/>
        <w:rPr>
          <w:b/>
          <w:color w:val="5DCBD3"/>
          <w:sz w:val="24"/>
          <w:szCs w:val="24"/>
        </w:rPr>
      </w:pPr>
      <w:r w:rsidRPr="00DF3C2F">
        <w:rPr>
          <w:b/>
          <w:color w:val="5DCBD3"/>
          <w:sz w:val="24"/>
          <w:szCs w:val="24"/>
        </w:rPr>
        <w:t>JUEVES 06/08</w:t>
      </w:r>
    </w:p>
    <w:p w14:paraId="77A1EB6C" w14:textId="4C61ECDF" w:rsidR="00A856ED" w:rsidRPr="00DF3C2F" w:rsidRDefault="00A856ED" w:rsidP="00A856ED">
      <w:pPr>
        <w:pStyle w:val="Prrafodelista"/>
        <w:jc w:val="center"/>
        <w:rPr>
          <w:b/>
          <w:color w:val="5DCBD3"/>
          <w:sz w:val="24"/>
          <w:szCs w:val="24"/>
        </w:rPr>
      </w:pPr>
      <w:r>
        <w:rPr>
          <w:b/>
          <w:color w:val="5DCBD3"/>
          <w:sz w:val="24"/>
          <w:szCs w:val="24"/>
        </w:rPr>
        <w:t>PRÁCTICAS DEL LENGUAJE</w:t>
      </w:r>
    </w:p>
    <w:p w14:paraId="4D9DE8F8" w14:textId="64B00EAC" w:rsidR="00A856ED" w:rsidRDefault="00A856ED" w:rsidP="00A856ED">
      <w:pPr>
        <w:pStyle w:val="Prrafodelista"/>
        <w:jc w:val="center"/>
        <w:rPr>
          <w:b/>
          <w:color w:val="CC99FF"/>
          <w:sz w:val="24"/>
          <w:szCs w:val="24"/>
        </w:rPr>
      </w:pPr>
      <w:r w:rsidRPr="00785FD0">
        <w:rPr>
          <w:b/>
          <w:color w:val="CC99FF"/>
          <w:sz w:val="24"/>
          <w:szCs w:val="24"/>
        </w:rPr>
        <w:t>ENVIARÉ UN AUDIO. ¡ESCUCHALO!</w:t>
      </w:r>
    </w:p>
    <w:p w14:paraId="512FD6EB" w14:textId="77777777" w:rsidR="00A856ED" w:rsidRDefault="00A856ED" w:rsidP="00A856ED">
      <w:pPr>
        <w:pStyle w:val="Prrafodelista"/>
        <w:jc w:val="center"/>
        <w:rPr>
          <w:b/>
          <w:color w:val="CC99FF"/>
          <w:sz w:val="24"/>
          <w:szCs w:val="24"/>
        </w:rPr>
      </w:pPr>
    </w:p>
    <w:p w14:paraId="3DFF3F0C" w14:textId="3354C792" w:rsidR="00A856ED" w:rsidRDefault="00A856ED" w:rsidP="00A856ED">
      <w:pPr>
        <w:pStyle w:val="Prrafodelista"/>
        <w:numPr>
          <w:ilvl w:val="0"/>
          <w:numId w:val="4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r w:rsidRPr="00A40D8A">
        <w:rPr>
          <w:b/>
          <w:color w:val="000000" w:themeColor="text1"/>
          <w:sz w:val="24"/>
          <w:szCs w:val="24"/>
        </w:rPr>
        <w:t>Transcribí el primer párrafo del cuento como si la narradora fuera Juana, la protagonista.</w:t>
      </w:r>
      <w:r>
        <w:rPr>
          <w:b/>
          <w:color w:val="000000" w:themeColor="text1"/>
          <w:sz w:val="24"/>
          <w:szCs w:val="24"/>
        </w:rPr>
        <w:t xml:space="preserve"> </w:t>
      </w:r>
    </w:p>
    <w:p w14:paraId="7CF1E1E4" w14:textId="77777777" w:rsidR="00A856ED" w:rsidRDefault="00A856ED" w:rsidP="00A856ED">
      <w:pPr>
        <w:pStyle w:val="Prrafodelista"/>
        <w:spacing w:after="160" w:line="259" w:lineRule="auto"/>
        <w:ind w:left="1080"/>
        <w:rPr>
          <w:b/>
          <w:color w:val="000000" w:themeColor="text1"/>
          <w:sz w:val="24"/>
          <w:szCs w:val="24"/>
        </w:rPr>
      </w:pPr>
    </w:p>
    <w:p w14:paraId="042277BE" w14:textId="6673DEE3" w:rsidR="00A856ED" w:rsidRDefault="00A856ED" w:rsidP="00A856ED">
      <w:pPr>
        <w:pStyle w:val="Prrafodelista"/>
        <w:numPr>
          <w:ilvl w:val="0"/>
          <w:numId w:val="4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Entrá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Pr="00A40D8A">
          <w:rPr>
            <w:rStyle w:val="Hipervnculo"/>
            <w:b/>
            <w:sz w:val="24"/>
            <w:szCs w:val="24"/>
          </w:rPr>
          <w:t>aquí</w:t>
        </w:r>
      </w:hyperlink>
      <w:r>
        <w:rPr>
          <w:b/>
          <w:color w:val="000000" w:themeColor="text1"/>
          <w:sz w:val="24"/>
          <w:szCs w:val="24"/>
        </w:rPr>
        <w:t xml:space="preserve"> para ver el video.</w:t>
      </w:r>
    </w:p>
    <w:p w14:paraId="11900C5E" w14:textId="77777777" w:rsidR="00A856ED" w:rsidRPr="00A856ED" w:rsidRDefault="00A856ED" w:rsidP="00A856ED">
      <w:pPr>
        <w:pStyle w:val="Prrafodelista"/>
        <w:rPr>
          <w:b/>
          <w:color w:val="000000" w:themeColor="text1"/>
          <w:sz w:val="24"/>
          <w:szCs w:val="24"/>
        </w:rPr>
      </w:pPr>
    </w:p>
    <w:p w14:paraId="063A9C6F" w14:textId="77777777" w:rsidR="00A856ED" w:rsidRDefault="00A856ED" w:rsidP="00A856ED">
      <w:pPr>
        <w:pStyle w:val="Prrafodelista"/>
        <w:spacing w:after="160" w:line="259" w:lineRule="auto"/>
        <w:ind w:left="1080"/>
        <w:rPr>
          <w:b/>
          <w:color w:val="000000" w:themeColor="text1"/>
          <w:sz w:val="24"/>
          <w:szCs w:val="24"/>
        </w:rPr>
      </w:pPr>
    </w:p>
    <w:p w14:paraId="39587955" w14:textId="77777777" w:rsidR="00A856ED" w:rsidRPr="00A40D8A" w:rsidRDefault="00A856ED" w:rsidP="00A856ED">
      <w:pPr>
        <w:pStyle w:val="Prrafodelista"/>
        <w:numPr>
          <w:ilvl w:val="0"/>
          <w:numId w:val="4"/>
        </w:numPr>
        <w:spacing w:after="160" w:line="259" w:lineRule="auto"/>
        <w:rPr>
          <w:b/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Leé</w:t>
      </w:r>
      <w:proofErr w:type="spellEnd"/>
      <w:r>
        <w:rPr>
          <w:b/>
          <w:color w:val="000000" w:themeColor="text1"/>
          <w:sz w:val="24"/>
          <w:szCs w:val="24"/>
        </w:rPr>
        <w:t>:</w:t>
      </w:r>
    </w:p>
    <w:p w14:paraId="12338C65" w14:textId="77777777" w:rsidR="00A856ED" w:rsidRPr="00BE4EE8" w:rsidRDefault="00A856ED" w:rsidP="00A856ED">
      <w:pPr>
        <w:tabs>
          <w:tab w:val="left" w:pos="1200"/>
        </w:tabs>
        <w:rPr>
          <w:b/>
          <w:bCs/>
          <w:color w:val="0070C0"/>
          <w:sz w:val="24"/>
          <w:szCs w:val="24"/>
        </w:rPr>
      </w:pPr>
      <w:r w:rsidRPr="00BE4EE8">
        <w:rPr>
          <w:b/>
          <w:bCs/>
          <w:color w:val="0070C0"/>
          <w:sz w:val="24"/>
          <w:szCs w:val="24"/>
          <w:u w:val="single"/>
        </w:rPr>
        <w:t>DIPTONGO</w:t>
      </w:r>
      <w:r w:rsidRPr="00BE4EE8">
        <w:rPr>
          <w:b/>
          <w:bCs/>
          <w:color w:val="0070C0"/>
          <w:sz w:val="24"/>
          <w:szCs w:val="24"/>
        </w:rPr>
        <w:t>: La unión de dos vocales consecutivas en la misma sílaba dentro de una palabra.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623"/>
      </w:tblGrid>
      <w:tr w:rsidR="00A856ED" w:rsidRPr="00BE4EE8" w14:paraId="5CAD8804" w14:textId="77777777" w:rsidTr="00472A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C25A" w14:textId="77777777" w:rsidR="00A856ED" w:rsidRPr="00BE4EE8" w:rsidRDefault="00A856ED" w:rsidP="00472A33">
            <w:pPr>
              <w:tabs>
                <w:tab w:val="left" w:pos="1200"/>
              </w:tabs>
              <w:rPr>
                <w:b/>
                <w:bCs/>
                <w:color w:val="FF33CC"/>
                <w:sz w:val="24"/>
                <w:szCs w:val="24"/>
              </w:rPr>
            </w:pPr>
            <w:r w:rsidRPr="00BE4EE8">
              <w:rPr>
                <w:b/>
                <w:bCs/>
                <w:color w:val="FF33CC"/>
                <w:sz w:val="24"/>
                <w:szCs w:val="24"/>
              </w:rPr>
              <w:t>Vocales abiertas: A, E, O</w:t>
            </w:r>
          </w:p>
          <w:p w14:paraId="6535D15B" w14:textId="77777777" w:rsidR="00A856ED" w:rsidRPr="00BE4EE8" w:rsidRDefault="00A856ED" w:rsidP="00472A33">
            <w:pPr>
              <w:tabs>
                <w:tab w:val="left" w:pos="1200"/>
              </w:tabs>
              <w:rPr>
                <w:b/>
                <w:bCs/>
                <w:color w:val="0070C0"/>
                <w:sz w:val="24"/>
                <w:szCs w:val="24"/>
              </w:rPr>
            </w:pPr>
            <w:r w:rsidRPr="00BE4EE8">
              <w:rPr>
                <w:b/>
                <w:bCs/>
                <w:color w:val="FF33CC"/>
                <w:sz w:val="24"/>
                <w:szCs w:val="24"/>
              </w:rPr>
              <w:t>Vocales cerradas: I, U</w:t>
            </w:r>
          </w:p>
        </w:tc>
      </w:tr>
    </w:tbl>
    <w:p w14:paraId="0847FA3E" w14:textId="77777777" w:rsidR="00A856ED" w:rsidRPr="00BE4EE8" w:rsidRDefault="00A856ED" w:rsidP="00A856ED">
      <w:pPr>
        <w:rPr>
          <w:b/>
          <w:bCs/>
          <w:color w:val="70AD47" w:themeColor="accent6"/>
          <w:sz w:val="24"/>
          <w:szCs w:val="24"/>
        </w:rPr>
      </w:pPr>
    </w:p>
    <w:p w14:paraId="4C57C882" w14:textId="77777777" w:rsidR="00A856ED" w:rsidRPr="00BE4EE8" w:rsidRDefault="00A856ED" w:rsidP="00A856ED">
      <w:pPr>
        <w:rPr>
          <w:b/>
          <w:bCs/>
          <w:color w:val="C00000"/>
          <w:sz w:val="24"/>
          <w:szCs w:val="24"/>
        </w:rPr>
      </w:pPr>
      <w:r w:rsidRPr="00BE4EE8">
        <w:rPr>
          <w:b/>
          <w:bCs/>
          <w:color w:val="C00000"/>
          <w:sz w:val="24"/>
          <w:szCs w:val="24"/>
        </w:rPr>
        <w:t>CASOS DE DIPTONGO:</w:t>
      </w:r>
    </w:p>
    <w:p w14:paraId="5EB3EE9A" w14:textId="77777777" w:rsidR="00A856ED" w:rsidRPr="00BE4EE8" w:rsidRDefault="00A856ED" w:rsidP="00A856E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E4EE8">
        <w:rPr>
          <w:sz w:val="24"/>
          <w:szCs w:val="24"/>
        </w:rPr>
        <w:t>VOCAL ABIERTA + VOCAL CERRADA (EJ: B</w:t>
      </w:r>
      <w:r w:rsidRPr="00BE4EE8">
        <w:rPr>
          <w:sz w:val="24"/>
          <w:szCs w:val="24"/>
          <w:highlight w:val="magenta"/>
        </w:rPr>
        <w:t>AI</w:t>
      </w:r>
      <w:r w:rsidRPr="00BE4EE8">
        <w:rPr>
          <w:sz w:val="24"/>
          <w:szCs w:val="24"/>
        </w:rPr>
        <w:t>LE, Z</w:t>
      </w:r>
      <w:r w:rsidRPr="00BE4EE8">
        <w:rPr>
          <w:sz w:val="24"/>
          <w:szCs w:val="24"/>
          <w:highlight w:val="magenta"/>
        </w:rPr>
        <w:t>EU</w:t>
      </w:r>
      <w:r w:rsidRPr="00BE4EE8">
        <w:rPr>
          <w:sz w:val="24"/>
          <w:szCs w:val="24"/>
        </w:rPr>
        <w:t>S)</w:t>
      </w:r>
    </w:p>
    <w:p w14:paraId="37D57FCF" w14:textId="77777777" w:rsidR="00A856ED" w:rsidRPr="00BE4EE8" w:rsidRDefault="00A856ED" w:rsidP="00A856E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E4EE8">
        <w:rPr>
          <w:sz w:val="24"/>
          <w:szCs w:val="24"/>
        </w:rPr>
        <w:t>VOCAL CERRADA + VOCAL ABIERTA (EJ: B</w:t>
      </w:r>
      <w:r w:rsidRPr="00BE4EE8">
        <w:rPr>
          <w:sz w:val="24"/>
          <w:szCs w:val="24"/>
          <w:highlight w:val="magenta"/>
        </w:rPr>
        <w:t>UE</w:t>
      </w:r>
      <w:r w:rsidRPr="00BE4EE8">
        <w:rPr>
          <w:sz w:val="24"/>
          <w:szCs w:val="24"/>
        </w:rPr>
        <w:t>NO, V</w:t>
      </w:r>
      <w:r w:rsidRPr="00BE4EE8">
        <w:rPr>
          <w:sz w:val="24"/>
          <w:szCs w:val="24"/>
          <w:highlight w:val="magenta"/>
        </w:rPr>
        <w:t>IA</w:t>
      </w:r>
      <w:r w:rsidRPr="00BE4EE8">
        <w:rPr>
          <w:sz w:val="24"/>
          <w:szCs w:val="24"/>
        </w:rPr>
        <w:t>JE)</w:t>
      </w:r>
    </w:p>
    <w:p w14:paraId="1494F754" w14:textId="77777777" w:rsidR="00A856ED" w:rsidRPr="00BE4EE8" w:rsidRDefault="00A856ED" w:rsidP="00A856E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BE4EE8">
        <w:rPr>
          <w:sz w:val="24"/>
          <w:szCs w:val="24"/>
        </w:rPr>
        <w:t>VOCAL CERRADA+ VOCAL CERRADA (EJ: C</w:t>
      </w:r>
      <w:r w:rsidRPr="00BE4EE8">
        <w:rPr>
          <w:sz w:val="24"/>
          <w:szCs w:val="24"/>
          <w:highlight w:val="magenta"/>
        </w:rPr>
        <w:t>UI</w:t>
      </w:r>
      <w:r w:rsidRPr="00BE4EE8">
        <w:rPr>
          <w:sz w:val="24"/>
          <w:szCs w:val="24"/>
        </w:rPr>
        <w:t>DAR, C</w:t>
      </w:r>
      <w:r w:rsidRPr="00BE4EE8">
        <w:rPr>
          <w:sz w:val="24"/>
          <w:szCs w:val="24"/>
          <w:highlight w:val="magenta"/>
        </w:rPr>
        <w:t>IU</w:t>
      </w:r>
      <w:r w:rsidRPr="00BE4EE8">
        <w:rPr>
          <w:sz w:val="24"/>
          <w:szCs w:val="24"/>
        </w:rPr>
        <w:t>DAD)</w:t>
      </w:r>
    </w:p>
    <w:p w14:paraId="31E0FDCD" w14:textId="77777777" w:rsidR="00A856ED" w:rsidRPr="00BE4EE8" w:rsidRDefault="00A856ED" w:rsidP="00A856ED">
      <w:pPr>
        <w:pStyle w:val="Prrafodelista"/>
        <w:ind w:left="770"/>
        <w:rPr>
          <w:sz w:val="24"/>
          <w:szCs w:val="24"/>
        </w:rPr>
      </w:pPr>
    </w:p>
    <w:p w14:paraId="1F75625D" w14:textId="77777777" w:rsidR="00A856ED" w:rsidRPr="00BE4EE8" w:rsidRDefault="00A856ED" w:rsidP="00A856ED">
      <w:pPr>
        <w:rPr>
          <w:b/>
          <w:bCs/>
          <w:color w:val="0070C0"/>
          <w:sz w:val="24"/>
          <w:szCs w:val="24"/>
        </w:rPr>
      </w:pPr>
      <w:r w:rsidRPr="00BE4EE8">
        <w:rPr>
          <w:b/>
          <w:bCs/>
          <w:color w:val="0070C0"/>
          <w:sz w:val="24"/>
          <w:szCs w:val="24"/>
          <w:u w:val="single"/>
        </w:rPr>
        <w:t>TRIPTONGO:</w:t>
      </w:r>
      <w:r w:rsidRPr="00BE4EE8">
        <w:rPr>
          <w:b/>
          <w:bCs/>
          <w:color w:val="0070C0"/>
          <w:sz w:val="24"/>
          <w:szCs w:val="24"/>
        </w:rPr>
        <w:t xml:space="preserve"> Grupo de tres vocales consecutivas que se pronuncian en una misma sílaba.</w:t>
      </w:r>
    </w:p>
    <w:p w14:paraId="754B48CC" w14:textId="77777777" w:rsidR="00A856ED" w:rsidRPr="00BE4EE8" w:rsidRDefault="00A856ED" w:rsidP="00A856ED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BE4EE8">
        <w:rPr>
          <w:color w:val="000000" w:themeColor="text1"/>
          <w:sz w:val="24"/>
          <w:szCs w:val="24"/>
        </w:rPr>
        <w:t>VOCAL CERRADA+ VOCAL ABIERTA + VOCAL CERRADA (EJ: ACT</w:t>
      </w:r>
      <w:r w:rsidRPr="00BE4EE8">
        <w:rPr>
          <w:color w:val="000000" w:themeColor="text1"/>
          <w:sz w:val="24"/>
          <w:szCs w:val="24"/>
          <w:highlight w:val="magenta"/>
        </w:rPr>
        <w:t>UÁI</w:t>
      </w:r>
      <w:r w:rsidRPr="00BE4EE8">
        <w:rPr>
          <w:color w:val="000000" w:themeColor="text1"/>
          <w:sz w:val="24"/>
          <w:szCs w:val="24"/>
        </w:rPr>
        <w:t>S, PARAG</w:t>
      </w:r>
      <w:r w:rsidRPr="00BE4EE8">
        <w:rPr>
          <w:color w:val="000000" w:themeColor="text1"/>
          <w:sz w:val="24"/>
          <w:szCs w:val="24"/>
          <w:highlight w:val="magenta"/>
        </w:rPr>
        <w:t>UAY</w:t>
      </w:r>
      <w:r w:rsidRPr="00BE4EE8">
        <w:rPr>
          <w:color w:val="000000" w:themeColor="text1"/>
          <w:sz w:val="24"/>
          <w:szCs w:val="24"/>
        </w:rPr>
        <w:t>, URUG</w:t>
      </w:r>
      <w:r w:rsidRPr="00BE4EE8">
        <w:rPr>
          <w:color w:val="000000" w:themeColor="text1"/>
          <w:sz w:val="24"/>
          <w:szCs w:val="24"/>
          <w:highlight w:val="magenta"/>
        </w:rPr>
        <w:t>UAY</w:t>
      </w:r>
      <w:r w:rsidRPr="00BE4EE8">
        <w:rPr>
          <w:color w:val="000000" w:themeColor="text1"/>
          <w:sz w:val="24"/>
          <w:szCs w:val="24"/>
        </w:rPr>
        <w:t>).</w:t>
      </w:r>
    </w:p>
    <w:p w14:paraId="6434B118" w14:textId="77777777" w:rsidR="00A856ED" w:rsidRPr="00BE4EE8" w:rsidRDefault="00A856ED" w:rsidP="00A856ED">
      <w:pPr>
        <w:rPr>
          <w:b/>
          <w:bCs/>
          <w:color w:val="0070C0"/>
          <w:sz w:val="24"/>
          <w:szCs w:val="24"/>
        </w:rPr>
      </w:pPr>
      <w:r w:rsidRPr="00BE4EE8">
        <w:rPr>
          <w:b/>
          <w:bCs/>
          <w:color w:val="0070C0"/>
          <w:sz w:val="24"/>
          <w:szCs w:val="24"/>
          <w:u w:val="single"/>
        </w:rPr>
        <w:t>HIATO</w:t>
      </w:r>
      <w:r w:rsidRPr="00BE4EE8">
        <w:rPr>
          <w:b/>
          <w:bCs/>
          <w:color w:val="0070C0"/>
          <w:sz w:val="24"/>
          <w:szCs w:val="24"/>
        </w:rPr>
        <w:t xml:space="preserve">: Se produce cuando dos vocales consecutivas dentro de una palabra se pronuncian en sílabas distintas. </w:t>
      </w:r>
    </w:p>
    <w:p w14:paraId="547AD0A4" w14:textId="77777777" w:rsidR="00A856ED" w:rsidRPr="00BE4EE8" w:rsidRDefault="00A856ED" w:rsidP="00A856ED">
      <w:pPr>
        <w:rPr>
          <w:b/>
          <w:bCs/>
          <w:color w:val="C00000"/>
          <w:sz w:val="24"/>
          <w:szCs w:val="24"/>
        </w:rPr>
      </w:pPr>
      <w:r w:rsidRPr="00BE4EE8">
        <w:rPr>
          <w:b/>
          <w:bCs/>
          <w:color w:val="C00000"/>
          <w:sz w:val="24"/>
          <w:szCs w:val="24"/>
        </w:rPr>
        <w:t xml:space="preserve">CASOS DE HIATO: </w:t>
      </w:r>
    </w:p>
    <w:p w14:paraId="06A30523" w14:textId="77777777" w:rsidR="00A856ED" w:rsidRPr="00BE4EE8" w:rsidRDefault="00A856ED" w:rsidP="00A856ED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E4EE8">
        <w:rPr>
          <w:color w:val="000000" w:themeColor="text1"/>
          <w:sz w:val="24"/>
          <w:szCs w:val="24"/>
        </w:rPr>
        <w:t>VOCAL ABIEERTA + VOCAL ABIERTA (EJ: T</w:t>
      </w:r>
      <w:r w:rsidRPr="00BE4EE8">
        <w:rPr>
          <w:color w:val="000000" w:themeColor="text1"/>
          <w:sz w:val="24"/>
          <w:szCs w:val="24"/>
          <w:highlight w:val="magenta"/>
        </w:rPr>
        <w:t>OA</w:t>
      </w:r>
      <w:r w:rsidRPr="00BE4EE8">
        <w:rPr>
          <w:color w:val="000000" w:themeColor="text1"/>
          <w:sz w:val="24"/>
          <w:szCs w:val="24"/>
        </w:rPr>
        <w:t>LLA, L</w:t>
      </w:r>
      <w:r w:rsidRPr="00BE4EE8">
        <w:rPr>
          <w:color w:val="000000" w:themeColor="text1"/>
          <w:sz w:val="24"/>
          <w:szCs w:val="24"/>
          <w:highlight w:val="magenta"/>
        </w:rPr>
        <w:t>EE</w:t>
      </w:r>
      <w:r w:rsidRPr="00BE4EE8">
        <w:rPr>
          <w:color w:val="000000" w:themeColor="text1"/>
          <w:sz w:val="24"/>
          <w:szCs w:val="24"/>
        </w:rPr>
        <w:t>R)</w:t>
      </w:r>
    </w:p>
    <w:p w14:paraId="3708D639" w14:textId="59906FEB" w:rsidR="00A856ED" w:rsidRDefault="00A856ED" w:rsidP="00A856ED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BE4EE8">
        <w:rPr>
          <w:color w:val="000000" w:themeColor="text1"/>
          <w:sz w:val="24"/>
          <w:szCs w:val="24"/>
        </w:rPr>
        <w:t>VOCAL CERRADA CON TILDE + VOCAL ABIERTA (EJ: MAN</w:t>
      </w:r>
      <w:r w:rsidRPr="00BE4EE8">
        <w:rPr>
          <w:color w:val="000000" w:themeColor="text1"/>
          <w:sz w:val="24"/>
          <w:szCs w:val="24"/>
          <w:highlight w:val="magenta"/>
        </w:rPr>
        <w:t>ÍES</w:t>
      </w:r>
      <w:r w:rsidRPr="00BE4EE8">
        <w:rPr>
          <w:color w:val="000000" w:themeColor="text1"/>
          <w:sz w:val="24"/>
          <w:szCs w:val="24"/>
        </w:rPr>
        <w:t>, HAB</w:t>
      </w:r>
      <w:r w:rsidRPr="00BE4EE8">
        <w:rPr>
          <w:color w:val="000000" w:themeColor="text1"/>
          <w:sz w:val="24"/>
          <w:szCs w:val="24"/>
          <w:highlight w:val="magenta"/>
        </w:rPr>
        <w:t>ÍA</w:t>
      </w:r>
      <w:r w:rsidRPr="00BE4EE8">
        <w:rPr>
          <w:color w:val="000000" w:themeColor="text1"/>
          <w:sz w:val="24"/>
          <w:szCs w:val="24"/>
        </w:rPr>
        <w:t>, P</w:t>
      </w:r>
      <w:r w:rsidRPr="00BE4EE8">
        <w:rPr>
          <w:color w:val="000000" w:themeColor="text1"/>
          <w:sz w:val="24"/>
          <w:szCs w:val="24"/>
          <w:highlight w:val="magenta"/>
        </w:rPr>
        <w:t>AÍ</w:t>
      </w:r>
      <w:r w:rsidRPr="00BE4EE8">
        <w:rPr>
          <w:color w:val="000000" w:themeColor="text1"/>
          <w:sz w:val="24"/>
          <w:szCs w:val="24"/>
        </w:rPr>
        <w:t xml:space="preserve">S) </w:t>
      </w:r>
    </w:p>
    <w:p w14:paraId="15226CAE" w14:textId="77777777" w:rsidR="00A856ED" w:rsidRDefault="00A856ED" w:rsidP="00A856ED">
      <w:pPr>
        <w:pStyle w:val="Prrafodelista"/>
        <w:rPr>
          <w:color w:val="000000" w:themeColor="text1"/>
          <w:sz w:val="24"/>
          <w:szCs w:val="24"/>
        </w:rPr>
      </w:pPr>
    </w:p>
    <w:p w14:paraId="690F1F9F" w14:textId="7A489B0A" w:rsidR="00A856ED" w:rsidRDefault="00A856ED" w:rsidP="00A856ED">
      <w:pPr>
        <w:pStyle w:val="Prrafodelista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proofErr w:type="spellStart"/>
      <w:r w:rsidRPr="00E347FD">
        <w:rPr>
          <w:b/>
          <w:bCs/>
          <w:color w:val="000000" w:themeColor="text1"/>
          <w:sz w:val="24"/>
          <w:szCs w:val="24"/>
        </w:rPr>
        <w:t>Extraé</w:t>
      </w:r>
      <w:proofErr w:type="spellEnd"/>
      <w:r w:rsidRPr="00E347FD">
        <w:rPr>
          <w:b/>
          <w:bCs/>
          <w:color w:val="000000" w:themeColor="text1"/>
          <w:sz w:val="24"/>
          <w:szCs w:val="24"/>
        </w:rPr>
        <w:t xml:space="preserve"> del cuento “Sólo por un día”:</w:t>
      </w:r>
    </w:p>
    <w:p w14:paraId="4E70D461" w14:textId="77777777" w:rsidR="00A856ED" w:rsidRPr="00E347FD" w:rsidRDefault="00A856ED" w:rsidP="00A856ED">
      <w:pPr>
        <w:pStyle w:val="Prrafodelista"/>
        <w:ind w:left="1080"/>
        <w:rPr>
          <w:b/>
          <w:bCs/>
          <w:color w:val="000000" w:themeColor="text1"/>
          <w:sz w:val="24"/>
          <w:szCs w:val="24"/>
        </w:rPr>
      </w:pPr>
    </w:p>
    <w:p w14:paraId="043D0B94" w14:textId="77777777" w:rsidR="00A856ED" w:rsidRPr="00E347FD" w:rsidRDefault="00A856ED" w:rsidP="00A856ED">
      <w:pPr>
        <w:pStyle w:val="Prrafodelista"/>
        <w:numPr>
          <w:ilvl w:val="0"/>
          <w:numId w:val="5"/>
        </w:numPr>
        <w:rPr>
          <w:b/>
          <w:bCs/>
          <w:color w:val="000000" w:themeColor="text1"/>
          <w:sz w:val="24"/>
          <w:szCs w:val="24"/>
        </w:rPr>
      </w:pPr>
      <w:r w:rsidRPr="00E347FD">
        <w:rPr>
          <w:b/>
          <w:bCs/>
          <w:color w:val="000000" w:themeColor="text1"/>
          <w:sz w:val="24"/>
          <w:szCs w:val="24"/>
        </w:rPr>
        <w:t>10 palabras que tengan diptongo.</w:t>
      </w:r>
    </w:p>
    <w:p w14:paraId="3195079B" w14:textId="5614D5B3" w:rsidR="00A856ED" w:rsidRDefault="00A856ED" w:rsidP="000E483B">
      <w:pPr>
        <w:pStyle w:val="Prrafodelista"/>
        <w:numPr>
          <w:ilvl w:val="0"/>
          <w:numId w:val="5"/>
        </w:numPr>
        <w:rPr>
          <w:b/>
          <w:bCs/>
          <w:color w:val="000000" w:themeColor="text1"/>
          <w:sz w:val="24"/>
          <w:szCs w:val="24"/>
        </w:rPr>
      </w:pPr>
      <w:r w:rsidRPr="00E347FD">
        <w:rPr>
          <w:b/>
          <w:bCs/>
          <w:color w:val="000000" w:themeColor="text1"/>
          <w:sz w:val="24"/>
          <w:szCs w:val="24"/>
        </w:rPr>
        <w:t>5 palabras que tengan hiato.</w:t>
      </w:r>
    </w:p>
    <w:p w14:paraId="7857264A" w14:textId="77777777" w:rsidR="000E483B" w:rsidRPr="000E483B" w:rsidRDefault="000E483B" w:rsidP="000E483B">
      <w:pPr>
        <w:pStyle w:val="Prrafodelista"/>
        <w:ind w:left="1800"/>
        <w:rPr>
          <w:b/>
          <w:bCs/>
          <w:color w:val="000000" w:themeColor="text1"/>
          <w:sz w:val="24"/>
          <w:szCs w:val="24"/>
        </w:rPr>
      </w:pPr>
    </w:p>
    <w:p w14:paraId="1871A5D3" w14:textId="3B81F0F0" w:rsidR="0047278F" w:rsidRDefault="000E483B" w:rsidP="000E483B">
      <w:pPr>
        <w:jc w:val="center"/>
        <w:rPr>
          <w:b/>
          <w:color w:val="00B050"/>
          <w:sz w:val="28"/>
        </w:rPr>
      </w:pPr>
      <w:r w:rsidRPr="000E483B">
        <w:rPr>
          <w:b/>
          <w:color w:val="00B050"/>
          <w:sz w:val="28"/>
        </w:rPr>
        <w:t>MATEMÁTICA – JUEVES 6/8</w:t>
      </w:r>
    </w:p>
    <w:p w14:paraId="4264E529" w14:textId="4D791B99" w:rsidR="000E483B" w:rsidRDefault="000E483B" w:rsidP="000E483B">
      <w:pPr>
        <w:rPr>
          <w:b/>
          <w:sz w:val="24"/>
        </w:rPr>
      </w:pPr>
      <w:r>
        <w:rPr>
          <w:b/>
          <w:color w:val="00B050"/>
          <w:sz w:val="24"/>
        </w:rPr>
        <w:t xml:space="preserve">1) </w:t>
      </w:r>
      <w:proofErr w:type="spellStart"/>
      <w:r>
        <w:rPr>
          <w:b/>
          <w:sz w:val="24"/>
        </w:rPr>
        <w:t>Realizá</w:t>
      </w:r>
      <w:proofErr w:type="spellEnd"/>
      <w:r>
        <w:rPr>
          <w:b/>
          <w:sz w:val="24"/>
        </w:rPr>
        <w:t xml:space="preserve"> las sumas o restas de las siguientes fracciones con distinto denominador.</w:t>
      </w:r>
    </w:p>
    <w:p w14:paraId="2756F170" w14:textId="27BF8EEA" w:rsidR="000E483B" w:rsidRDefault="000E483B" w:rsidP="000E483B">
      <w:pPr>
        <w:rPr>
          <w:b/>
          <w:sz w:val="24"/>
        </w:rPr>
      </w:pPr>
      <w:r>
        <w:rPr>
          <w:b/>
          <w:sz w:val="24"/>
        </w:rPr>
        <w:t>Te dejo los links que trabajamos ayer para que te ayudes en caso de ser necesario.</w:t>
      </w:r>
    </w:p>
    <w:p w14:paraId="22C3DD6F" w14:textId="77777777" w:rsidR="000715B1" w:rsidRPr="00F33F41" w:rsidRDefault="000715B1" w:rsidP="000715B1">
      <w:pPr>
        <w:jc w:val="center"/>
        <w:rPr>
          <w:b/>
          <w:sz w:val="24"/>
          <w:szCs w:val="24"/>
        </w:rPr>
      </w:pPr>
      <w:hyperlink r:id="rId6" w:history="1">
        <w:r w:rsidRPr="00F33F41">
          <w:rPr>
            <w:rStyle w:val="Hipervnculo"/>
            <w:b/>
            <w:sz w:val="24"/>
            <w:szCs w:val="24"/>
          </w:rPr>
          <w:t>SUMA DE FRACCIONES CON DIFERENTE DENOMINADOR</w:t>
        </w:r>
      </w:hyperlink>
    </w:p>
    <w:p w14:paraId="4F129D3A" w14:textId="77777777" w:rsidR="000715B1" w:rsidRDefault="000715B1" w:rsidP="000715B1">
      <w:pPr>
        <w:jc w:val="center"/>
        <w:rPr>
          <w:rFonts w:eastAsiaTheme="minorEastAsia"/>
          <w:b/>
          <w:sz w:val="24"/>
        </w:rPr>
      </w:pPr>
      <w:hyperlink r:id="rId7" w:history="1">
        <w:r w:rsidRPr="00F33F41">
          <w:rPr>
            <w:rStyle w:val="Hipervnculo"/>
            <w:rFonts w:eastAsiaTheme="minorEastAsia"/>
            <w:b/>
            <w:sz w:val="24"/>
          </w:rPr>
          <w:t>RESTA DE FRACCIONES CON DIFERENTE DENOMINADOR</w:t>
        </w:r>
      </w:hyperlink>
    </w:p>
    <w:p w14:paraId="0AADFC97" w14:textId="144BECA1" w:rsidR="000715B1" w:rsidRPr="002458F3" w:rsidRDefault="000715B1" w:rsidP="000715B1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4FBFD431" w14:textId="77777777" w:rsidR="000715B1" w:rsidRDefault="000715B1" w:rsidP="000715B1">
      <w:pPr>
        <w:rPr>
          <w:b/>
          <w:sz w:val="24"/>
        </w:rPr>
      </w:pPr>
    </w:p>
    <w:p w14:paraId="0D3C4381" w14:textId="2B276F86" w:rsidR="000715B1" w:rsidRPr="00D76830" w:rsidRDefault="000715B1" w:rsidP="000715B1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5BF66E53" w14:textId="77777777" w:rsidR="000715B1" w:rsidRDefault="000715B1" w:rsidP="000715B1">
      <w:pPr>
        <w:rPr>
          <w:b/>
          <w:sz w:val="24"/>
        </w:rPr>
      </w:pPr>
    </w:p>
    <w:p w14:paraId="17F3446A" w14:textId="5E96D715" w:rsidR="000715B1" w:rsidRPr="002458F3" w:rsidRDefault="000715B1" w:rsidP="000715B1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6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6A945D50" w14:textId="77777777" w:rsidR="000715B1" w:rsidRDefault="000715B1" w:rsidP="000715B1">
      <w:pPr>
        <w:rPr>
          <w:b/>
          <w:sz w:val="24"/>
        </w:rPr>
      </w:pPr>
    </w:p>
    <w:p w14:paraId="58CCB8DA" w14:textId="01C0C89D" w:rsidR="000715B1" w:rsidRPr="00E54DC0" w:rsidRDefault="000715B1" w:rsidP="000715B1">
      <w:pPr>
        <w:rPr>
          <w:rFonts w:eastAsiaTheme="minorEastAsia"/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+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28256FE1" w14:textId="77777777" w:rsidR="00E54DC0" w:rsidRPr="002458F3" w:rsidRDefault="00E54DC0" w:rsidP="000715B1">
      <w:pPr>
        <w:rPr>
          <w:b/>
          <w:sz w:val="24"/>
        </w:rPr>
      </w:pPr>
    </w:p>
    <w:p w14:paraId="40DC6786" w14:textId="77777777" w:rsidR="000715B1" w:rsidRDefault="000715B1" w:rsidP="000715B1">
      <w:pPr>
        <w:rPr>
          <w:b/>
          <w:sz w:val="24"/>
        </w:rPr>
      </w:pPr>
    </w:p>
    <w:p w14:paraId="627C61D5" w14:textId="77777777" w:rsidR="000715B1" w:rsidRDefault="000715B1" w:rsidP="000715B1">
      <w:pPr>
        <w:rPr>
          <w:b/>
          <w:sz w:val="24"/>
        </w:rPr>
      </w:pPr>
    </w:p>
    <w:p w14:paraId="58C226A2" w14:textId="49FD8180" w:rsidR="000715B1" w:rsidRPr="00664959" w:rsidRDefault="000715B1" w:rsidP="000715B1">
      <w:pPr>
        <w:rPr>
          <w:rFonts w:eastAsiaTheme="minorEastAsia"/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+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9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4F4426C7" w14:textId="77777777" w:rsidR="00664959" w:rsidRDefault="00664959" w:rsidP="000715B1">
      <w:pPr>
        <w:rPr>
          <w:b/>
          <w:sz w:val="24"/>
        </w:rPr>
      </w:pPr>
    </w:p>
    <w:p w14:paraId="75246056" w14:textId="26CB0465" w:rsidR="00664959" w:rsidRPr="00D76830" w:rsidRDefault="00664959" w:rsidP="00664959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14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0F90C8EB" w14:textId="77777777" w:rsidR="00664959" w:rsidRDefault="00664959" w:rsidP="00664959">
      <w:pPr>
        <w:rPr>
          <w:b/>
          <w:sz w:val="24"/>
        </w:rPr>
      </w:pPr>
    </w:p>
    <w:p w14:paraId="407894A5" w14:textId="3B2F7087" w:rsidR="00664959" w:rsidRPr="002458F3" w:rsidRDefault="00664959" w:rsidP="00664959">
      <w:pPr>
        <w:rPr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8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-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10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6CEB5D66" w14:textId="77777777" w:rsidR="00664959" w:rsidRDefault="00664959" w:rsidP="00664959">
      <w:pPr>
        <w:rPr>
          <w:b/>
          <w:sz w:val="24"/>
        </w:rPr>
      </w:pPr>
    </w:p>
    <w:p w14:paraId="1C6AFBA2" w14:textId="6D3C6238" w:rsidR="00664959" w:rsidRPr="00E54DC0" w:rsidRDefault="00664959" w:rsidP="00664959">
      <w:pPr>
        <w:rPr>
          <w:rFonts w:eastAsiaTheme="minorEastAsia"/>
          <w:b/>
          <w:sz w:val="24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+ 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4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7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  <w:sz w:val="24"/>
                </w:rPr>
              </m:ctrlPr>
            </m:fPr>
            <m:num/>
            <m:den/>
          </m:f>
        </m:oMath>
      </m:oMathPara>
    </w:p>
    <w:p w14:paraId="2B50F12A" w14:textId="77777777" w:rsidR="000715B1" w:rsidRDefault="000715B1" w:rsidP="000715B1">
      <w:pPr>
        <w:rPr>
          <w:sz w:val="24"/>
        </w:rPr>
      </w:pPr>
    </w:p>
    <w:p w14:paraId="34A6CE32" w14:textId="77777777" w:rsidR="00B42FA1" w:rsidRDefault="00B42FA1" w:rsidP="00B42FA1">
      <w:pPr>
        <w:rPr>
          <w:b/>
          <w:sz w:val="24"/>
        </w:rPr>
      </w:pPr>
      <w:r>
        <w:rPr>
          <w:b/>
          <w:color w:val="00B050"/>
          <w:sz w:val="24"/>
        </w:rPr>
        <w:t xml:space="preserve">2) </w:t>
      </w:r>
      <w:proofErr w:type="spellStart"/>
      <w:r>
        <w:rPr>
          <w:b/>
          <w:sz w:val="24"/>
        </w:rPr>
        <w:t>Observá</w:t>
      </w:r>
      <w:proofErr w:type="spellEnd"/>
      <w:r>
        <w:rPr>
          <w:b/>
          <w:sz w:val="24"/>
        </w:rPr>
        <w:t xml:space="preserve"> el siguiente video, lo trabajamos antes del receso escolar. </w:t>
      </w:r>
    </w:p>
    <w:p w14:paraId="55744F1D" w14:textId="2294F04F" w:rsidR="00B42FA1" w:rsidRDefault="00B42FA1" w:rsidP="00B42FA1">
      <w:pPr>
        <w:jc w:val="center"/>
        <w:rPr>
          <w:b/>
          <w:sz w:val="24"/>
        </w:rPr>
      </w:pPr>
      <w:hyperlink r:id="rId8" w:history="1">
        <w:r w:rsidRPr="00B42FA1">
          <w:rPr>
            <w:rStyle w:val="Hipervnculo"/>
            <w:b/>
            <w:sz w:val="24"/>
          </w:rPr>
          <w:t>FRACCIONES EQUIVALENTES</w:t>
        </w:r>
      </w:hyperlink>
    </w:p>
    <w:p w14:paraId="59B131B3" w14:textId="5BB1664A" w:rsidR="00B42FA1" w:rsidRDefault="00B42FA1" w:rsidP="000715B1">
      <w:pPr>
        <w:rPr>
          <w:b/>
          <w:sz w:val="24"/>
        </w:rPr>
      </w:pPr>
      <w:r>
        <w:rPr>
          <w:b/>
          <w:sz w:val="24"/>
        </w:rPr>
        <w:t xml:space="preserve">Ahí encontrarás la explicación de la amplificación y simplificación para obtener fracciones equivalentes. </w:t>
      </w:r>
    </w:p>
    <w:p w14:paraId="0C633D4B" w14:textId="77777777" w:rsidR="00B42FA1" w:rsidRDefault="00B42FA1" w:rsidP="000715B1">
      <w:pPr>
        <w:rPr>
          <w:b/>
          <w:sz w:val="24"/>
        </w:rPr>
      </w:pPr>
      <w:r>
        <w:rPr>
          <w:b/>
          <w:sz w:val="24"/>
        </w:rPr>
        <w:t xml:space="preserve">Luego, </w:t>
      </w:r>
      <w:proofErr w:type="spellStart"/>
      <w:r>
        <w:rPr>
          <w:b/>
          <w:sz w:val="24"/>
        </w:rPr>
        <w:t>revisá</w:t>
      </w:r>
      <w:proofErr w:type="spellEnd"/>
      <w:r>
        <w:rPr>
          <w:b/>
          <w:sz w:val="24"/>
        </w:rPr>
        <w:t xml:space="preserve"> en el punto 1 los resultados que obtuviste y fíjate si </w:t>
      </w:r>
      <w:proofErr w:type="spellStart"/>
      <w:r>
        <w:rPr>
          <w:b/>
          <w:sz w:val="24"/>
        </w:rPr>
        <w:t>podés</w:t>
      </w:r>
      <w:proofErr w:type="spellEnd"/>
      <w:r>
        <w:rPr>
          <w:b/>
          <w:sz w:val="24"/>
        </w:rPr>
        <w:t xml:space="preserve"> simplificarlo, es decir dividir el numerador y denominador por el mismo número. En caso de ser posible </w:t>
      </w:r>
      <w:proofErr w:type="spellStart"/>
      <w:r>
        <w:rPr>
          <w:b/>
          <w:sz w:val="24"/>
        </w:rPr>
        <w:t>indicá</w:t>
      </w:r>
      <w:proofErr w:type="spellEnd"/>
      <w:r>
        <w:rPr>
          <w:b/>
          <w:sz w:val="24"/>
        </w:rPr>
        <w:t xml:space="preserve"> qué fracción equivalente encontraste. </w:t>
      </w:r>
    </w:p>
    <w:p w14:paraId="46D3CBB5" w14:textId="56332B8E" w:rsidR="00B42FA1" w:rsidRDefault="00B42FA1" w:rsidP="000715B1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CUALQUIER DUDA ESCRIBIME, ¿DALE? </w:t>
      </w:r>
    </w:p>
    <w:p w14:paraId="349B55ED" w14:textId="6796661A" w:rsidR="00B42FA1" w:rsidRPr="00B42FA1" w:rsidRDefault="00B42FA1" w:rsidP="000715B1">
      <w:pPr>
        <w:rPr>
          <w:b/>
          <w:sz w:val="24"/>
        </w:rPr>
      </w:pPr>
      <w:proofErr w:type="spellStart"/>
      <w:r>
        <w:rPr>
          <w:b/>
          <w:sz w:val="24"/>
        </w:rPr>
        <w:t>Contás</w:t>
      </w:r>
      <w:proofErr w:type="spellEnd"/>
      <w:r>
        <w:rPr>
          <w:b/>
          <w:sz w:val="24"/>
        </w:rPr>
        <w:t xml:space="preserve"> conmigo para lo que necesites. </w:t>
      </w:r>
    </w:p>
    <w:p w14:paraId="6FE0F2E7" w14:textId="77777777" w:rsidR="00B42FA1" w:rsidRPr="000E483B" w:rsidRDefault="00B42FA1">
      <w:pPr>
        <w:jc w:val="center"/>
        <w:rPr>
          <w:b/>
          <w:sz w:val="24"/>
        </w:rPr>
      </w:pPr>
    </w:p>
    <w:sectPr w:rsidR="00B42FA1" w:rsidRPr="000E4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E271D"/>
    <w:multiLevelType w:val="hybridMultilevel"/>
    <w:tmpl w:val="92A428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6B09"/>
    <w:multiLevelType w:val="hybridMultilevel"/>
    <w:tmpl w:val="24260936"/>
    <w:lvl w:ilvl="0" w:tplc="7A0CC2D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F5BC4"/>
    <w:multiLevelType w:val="hybridMultilevel"/>
    <w:tmpl w:val="F5382A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D172A"/>
    <w:multiLevelType w:val="hybridMultilevel"/>
    <w:tmpl w:val="CB1A46CE"/>
    <w:lvl w:ilvl="0" w:tplc="C736FF1E">
      <w:start w:val="1"/>
      <w:numFmt w:val="decimal"/>
      <w:lvlText w:val="%1)"/>
      <w:lvlJc w:val="left"/>
      <w:pPr>
        <w:ind w:left="1080" w:hanging="360"/>
      </w:pPr>
      <w:rPr>
        <w:rFonts w:hint="default"/>
        <w:color w:val="CC99FF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364122"/>
    <w:multiLevelType w:val="hybridMultilevel"/>
    <w:tmpl w:val="F05A4640"/>
    <w:lvl w:ilvl="0" w:tplc="2C0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DC45258"/>
    <w:multiLevelType w:val="hybridMultilevel"/>
    <w:tmpl w:val="93D6FFF6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FED7013"/>
    <w:multiLevelType w:val="hybridMultilevel"/>
    <w:tmpl w:val="AB8C91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D"/>
    <w:rsid w:val="000715B1"/>
    <w:rsid w:val="000E483B"/>
    <w:rsid w:val="0047278F"/>
    <w:rsid w:val="00664959"/>
    <w:rsid w:val="00A856ED"/>
    <w:rsid w:val="00B42FA1"/>
    <w:rsid w:val="00E5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BE5C8"/>
  <w15:chartTrackingRefBased/>
  <w15:docId w15:val="{45986752-0390-451F-8DB3-D84F9A0D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6E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856E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856ED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56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l06Ej9Fnw&amp;t=3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RPijN0ie3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VHo5xvsvO0" TargetMode="External"/><Relationship Id="rId5" Type="http://schemas.openxmlformats.org/officeDocument/2006/relationships/hyperlink" Target="https://www.youtube.com/watch?v=oNTEMzZW8i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Medina</dc:creator>
  <cp:keywords/>
  <dc:description/>
  <cp:lastModifiedBy>Usuario de Windows</cp:lastModifiedBy>
  <cp:revision>2</cp:revision>
  <dcterms:created xsi:type="dcterms:W3CDTF">2020-08-06T01:14:00Z</dcterms:created>
  <dcterms:modified xsi:type="dcterms:W3CDTF">2020-08-06T01:14:00Z</dcterms:modified>
</cp:coreProperties>
</file>