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242BB" w14:textId="77777777" w:rsidR="006A2F06" w:rsidRPr="002B646C" w:rsidRDefault="006A2F06" w:rsidP="002B646C">
      <w:pPr>
        <w:jc w:val="center"/>
        <w:rPr>
          <w:color w:val="00B050"/>
          <w:sz w:val="52"/>
          <w:u w:val="single"/>
        </w:rPr>
      </w:pPr>
      <w:r w:rsidRPr="002B646C">
        <w:rPr>
          <w:color w:val="00B050"/>
          <w:sz w:val="52"/>
          <w:u w:val="single"/>
        </w:rPr>
        <w:t>MÚSICA</w:t>
      </w:r>
    </w:p>
    <w:p w14:paraId="04E70396" w14:textId="77777777" w:rsidR="002B646C" w:rsidRDefault="002B646C">
      <w:r>
        <w:t>(Semana 34</w:t>
      </w:r>
      <w:r w:rsidR="00470909">
        <w:t>,</w:t>
      </w:r>
      <w:r>
        <w:t xml:space="preserve">  02/11 al 06/11)</w:t>
      </w:r>
    </w:p>
    <w:p w14:paraId="2D814A84" w14:textId="77777777" w:rsidR="006F15DE" w:rsidRPr="006F15DE" w:rsidRDefault="006F15DE" w:rsidP="006F15DE">
      <w:pPr>
        <w:jc w:val="center"/>
        <w:rPr>
          <w:color w:val="17365D" w:themeColor="text2" w:themeShade="BF"/>
          <w:sz w:val="36"/>
        </w:rPr>
      </w:pPr>
      <w:r w:rsidRPr="006F15DE">
        <w:rPr>
          <w:color w:val="17365D" w:themeColor="text2" w:themeShade="BF"/>
          <w:sz w:val="36"/>
        </w:rPr>
        <w:t>BIENVENIDOS AL PADLET DE MÚSICA</w:t>
      </w:r>
    </w:p>
    <w:p w14:paraId="54146632" w14:textId="77777777" w:rsidR="006A2F06" w:rsidRDefault="006F15DE">
      <w:r>
        <w:t xml:space="preserve">HOLA FAMILIAS. HE CREADO UN </w:t>
      </w:r>
      <w:r w:rsidRPr="006F15DE">
        <w:rPr>
          <w:b/>
          <w:u w:val="single"/>
        </w:rPr>
        <w:t>PADLET</w:t>
      </w:r>
      <w:r>
        <w:t xml:space="preserve"> PARA QUE TENGAN ACCESO DIRECTO A LAS ACTIVIDADES QUE YO HE CONSIDERADO MÁS RELEVANTES ESTE 2020; Y PARA FACILITAR TAMBIÉN EL REENCUENTRO CON AQUELLOS QUE HAN ESTADO CON DIFICULTADES DE CONEXIÓN.</w:t>
      </w:r>
    </w:p>
    <w:p w14:paraId="2DA16781" w14:textId="77777777" w:rsidR="00AF0341" w:rsidRDefault="006F15DE">
      <w:r>
        <w:t>Podrán acceder a estas tareas de música</w:t>
      </w:r>
      <w:r w:rsidR="00AF0341">
        <w:t xml:space="preserve"> cuando </w:t>
      </w:r>
      <w:proofErr w:type="spellStart"/>
      <w:r w:rsidR="00AF0341">
        <w:t>Uds</w:t>
      </w:r>
      <w:proofErr w:type="spellEnd"/>
      <w:r w:rsidR="00AF0341">
        <w:t xml:space="preserve"> deseen</w:t>
      </w:r>
      <w:r>
        <w:t>,</w:t>
      </w:r>
      <w:r w:rsidR="00AF0341">
        <w:t xml:space="preserve"> ingresando al </w:t>
      </w:r>
      <w:proofErr w:type="spellStart"/>
      <w:r w:rsidR="00AF0341">
        <w:t>Padlet</w:t>
      </w:r>
      <w:proofErr w:type="spellEnd"/>
      <w:r w:rsidR="00AF0341">
        <w:t xml:space="preserve">, haciendo </w:t>
      </w:r>
      <w:proofErr w:type="spellStart"/>
      <w:r w:rsidR="00AF0341">
        <w:t>click</w:t>
      </w:r>
      <w:proofErr w:type="spellEnd"/>
      <w:r w:rsidR="00AF0341">
        <w:t xml:space="preserve"> en el link a continuación:</w:t>
      </w:r>
    </w:p>
    <w:p w14:paraId="240C8373" w14:textId="77777777" w:rsidR="00AF0341" w:rsidRDefault="00AF0341"/>
    <w:p w14:paraId="0F1BA67A" w14:textId="77777777" w:rsidR="00AF0341" w:rsidRDefault="00AF0341">
      <w:r>
        <w:t xml:space="preserve">PADLET DE MÚSICA (Profesor Gastón </w:t>
      </w:r>
      <w:proofErr w:type="spellStart"/>
      <w:r>
        <w:t>Barrabía</w:t>
      </w:r>
      <w:proofErr w:type="spellEnd"/>
      <w:r>
        <w:t>)</w:t>
      </w:r>
    </w:p>
    <w:p w14:paraId="32CE45AD" w14:textId="77777777" w:rsidR="00AF0341" w:rsidRDefault="008F59CB">
      <w:hyperlink r:id="rId5" w:history="1">
        <w:r w:rsidR="00AF0341" w:rsidRPr="001378E3">
          <w:rPr>
            <w:rStyle w:val="Hipervnculo"/>
          </w:rPr>
          <w:t>https://padlet.com/clasesmusicagastonbarrabia/6bzj1vdlhegecqqo</w:t>
        </w:r>
      </w:hyperlink>
    </w:p>
    <w:p w14:paraId="2E53CFE5" w14:textId="77777777" w:rsidR="00AF0341" w:rsidRDefault="00AF0341"/>
    <w:p w14:paraId="605B5A0F" w14:textId="77777777" w:rsidR="00AF0341" w:rsidRDefault="00AF0341"/>
    <w:p w14:paraId="2B9AD16F" w14:textId="77777777" w:rsidR="00CB59E0" w:rsidRDefault="00AF0341">
      <w:r>
        <w:rPr>
          <w:noProof/>
          <w:lang w:eastAsia="es-ES"/>
        </w:rPr>
        <w:drawing>
          <wp:inline distT="0" distB="0" distL="0" distR="0" wp14:anchorId="3BB7AA03" wp14:editId="1002117B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15CF3" w14:textId="77777777" w:rsidR="002B646C" w:rsidRDefault="002B646C">
      <w:pPr>
        <w:rPr>
          <w:b/>
          <w:color w:val="00B050"/>
          <w:u w:val="single"/>
        </w:rPr>
      </w:pPr>
    </w:p>
    <w:p w14:paraId="4B37B702" w14:textId="77777777" w:rsidR="002B646C" w:rsidRDefault="002B646C">
      <w:pPr>
        <w:rPr>
          <w:b/>
          <w:color w:val="00B050"/>
          <w:u w:val="single"/>
        </w:rPr>
      </w:pPr>
    </w:p>
    <w:p w14:paraId="3374B4C0" w14:textId="77777777" w:rsidR="00AF0341" w:rsidRPr="002B646C" w:rsidRDefault="002B646C">
      <w:pPr>
        <w:rPr>
          <w:b/>
          <w:color w:val="00B050"/>
          <w:u w:val="single"/>
        </w:rPr>
      </w:pPr>
      <w:r w:rsidRPr="002B646C">
        <w:rPr>
          <w:b/>
          <w:color w:val="00B050"/>
          <w:u w:val="single"/>
        </w:rPr>
        <w:t>IMPORTANTE:</w:t>
      </w:r>
    </w:p>
    <w:p w14:paraId="1F46E83E" w14:textId="77777777" w:rsidR="00AF0341" w:rsidRDefault="006F15DE">
      <w:r>
        <w:lastRenderedPageBreak/>
        <w:t>El orden de las TAREAS</w:t>
      </w:r>
      <w:r w:rsidR="00AF0341">
        <w:t xml:space="preserve"> (de arriba hacia abajo) es el que</w:t>
      </w:r>
      <w:r w:rsidR="00C72A02">
        <w:t xml:space="preserve"> sugerí yo en el escrito</w:t>
      </w:r>
      <w:r w:rsidR="00AF0341">
        <w:t xml:space="preserve"> enviado la semana pasada. </w:t>
      </w:r>
      <w:r w:rsidR="00470909">
        <w:t>(semana 33)</w:t>
      </w:r>
    </w:p>
    <w:p w14:paraId="7E4858BA" w14:textId="77777777" w:rsidR="002B646C" w:rsidRDefault="002B646C">
      <w:pPr>
        <w:rPr>
          <w:b/>
          <w:u w:val="single"/>
        </w:rPr>
      </w:pPr>
    </w:p>
    <w:p w14:paraId="3880DF57" w14:textId="77777777" w:rsidR="00AF0341" w:rsidRDefault="00AF0341">
      <w:r w:rsidRPr="00C72A02">
        <w:rPr>
          <w:b/>
          <w:u w:val="single"/>
        </w:rPr>
        <w:t>Segundo Ciclo (4to, 5to, y 6to)</w:t>
      </w:r>
      <w:r>
        <w:t xml:space="preserve"> Basta con </w:t>
      </w:r>
      <w:r w:rsidRPr="002B646C">
        <w:rPr>
          <w:b/>
          <w:color w:val="D99594" w:themeColor="accent2" w:themeTint="99"/>
          <w:sz w:val="28"/>
          <w:u w:val="single"/>
        </w:rPr>
        <w:t>una sola</w:t>
      </w:r>
      <w:r w:rsidRPr="002B646C">
        <w:rPr>
          <w:color w:val="D99594" w:themeColor="accent2" w:themeTint="99"/>
          <w:sz w:val="28"/>
        </w:rPr>
        <w:t xml:space="preserve"> </w:t>
      </w:r>
      <w:r>
        <w:t xml:space="preserve">obra </w:t>
      </w:r>
      <w:r w:rsidR="00C72A02">
        <w:t xml:space="preserve">elegida de la lista  </w:t>
      </w:r>
      <w:r>
        <w:t xml:space="preserve">interpretada en el instrumento elegido. </w:t>
      </w:r>
      <w:r w:rsidR="00C72A02">
        <w:t xml:space="preserve"> Los ejercicios Rítmicos se deben hacer todos en orden de dificultad ascendente. </w:t>
      </w:r>
    </w:p>
    <w:p w14:paraId="4304EB8A" w14:textId="77777777" w:rsidR="002B646C" w:rsidRDefault="002B646C">
      <w:r>
        <w:t>Por lo tanto: 1) practicar la obra elegida con el instrumento, y 2) practicar los ejercicios rítmicos.</w:t>
      </w:r>
    </w:p>
    <w:p w14:paraId="2ECCEC4B" w14:textId="77777777" w:rsidR="002B646C" w:rsidRPr="00283DE9" w:rsidRDefault="002B646C"/>
    <w:p w14:paraId="0691C6F3" w14:textId="77777777" w:rsidR="002B646C" w:rsidRPr="002B646C" w:rsidRDefault="00C72A02">
      <w:r w:rsidRPr="00C72A02">
        <w:rPr>
          <w:b/>
          <w:u w:val="single"/>
        </w:rPr>
        <w:t>Primer Ciclo (1ro,2do, y 3ro)</w:t>
      </w:r>
      <w:r>
        <w:rPr>
          <w:b/>
          <w:u w:val="single"/>
        </w:rPr>
        <w:t xml:space="preserve"> </w:t>
      </w:r>
      <w:r w:rsidR="002B646C">
        <w:rPr>
          <w:b/>
          <w:u w:val="single"/>
        </w:rPr>
        <w:t xml:space="preserve"> </w:t>
      </w:r>
    </w:p>
    <w:p w14:paraId="218A199E" w14:textId="77777777" w:rsidR="00C72A02" w:rsidRPr="00C72A02" w:rsidRDefault="00C72A02">
      <w:r>
        <w:t>Se han agregado 2 actividades sencillas para cubrir en parte lo mencionado la semana pasada de “Rápido-Lento</w:t>
      </w:r>
      <w:r w:rsidR="00283DE9">
        <w:t>” y otra para “</w:t>
      </w:r>
      <w:r>
        <w:t>Fuerte-Débil”</w:t>
      </w:r>
      <w:r w:rsidR="006A2F06">
        <w:t xml:space="preserve"> así que pueden ingresar directamente al </w:t>
      </w:r>
      <w:proofErr w:type="spellStart"/>
      <w:r w:rsidR="006A2F06">
        <w:t>Padlet</w:t>
      </w:r>
      <w:proofErr w:type="spellEnd"/>
      <w:r w:rsidR="006A2F06">
        <w:t xml:space="preserve"> y realizarlas desde allí. </w:t>
      </w:r>
      <w:r w:rsidR="006F15DE">
        <w:t>Se trata de unos videos interactivos.</w:t>
      </w:r>
    </w:p>
    <w:p w14:paraId="4A0584DC" w14:textId="77777777" w:rsidR="00C72A02" w:rsidRDefault="00C72A02"/>
    <w:p w14:paraId="50C6CA2E" w14:textId="77777777" w:rsidR="00283DE9" w:rsidRPr="00851249" w:rsidRDefault="00283DE9">
      <w:pPr>
        <w:rPr>
          <w:color w:val="00B050"/>
        </w:rPr>
      </w:pPr>
      <w:r w:rsidRPr="00851249">
        <w:rPr>
          <w:color w:val="00B050"/>
        </w:rPr>
        <w:t>LES AGRADEZCO A TODOS EN PRIMER LUGAR POR EL ESFUERZO QUE SIGUEN REALIZANDO.</w:t>
      </w:r>
    </w:p>
    <w:p w14:paraId="754733E1" w14:textId="77777777" w:rsidR="00283DE9" w:rsidRDefault="00283DE9">
      <w:pPr>
        <w:rPr>
          <w:color w:val="E36C0A" w:themeColor="accent6" w:themeShade="BF"/>
        </w:rPr>
      </w:pPr>
      <w:r w:rsidRPr="00851249">
        <w:rPr>
          <w:color w:val="E36C0A" w:themeColor="accent6" w:themeShade="BF"/>
        </w:rPr>
        <w:t xml:space="preserve">LES PIDO QUE AL ENVIARME E-MAILS PONGAN </w:t>
      </w:r>
      <w:r w:rsidRPr="00470909">
        <w:rPr>
          <w:color w:val="0070C0"/>
        </w:rPr>
        <w:t>NOMBRE DEL COLEGIO, ALUMNO,</w:t>
      </w:r>
      <w:r w:rsidR="00470909" w:rsidRPr="00470909">
        <w:rPr>
          <w:color w:val="0070C0"/>
        </w:rPr>
        <w:t xml:space="preserve"> GRADO Y SECCIÓ</w:t>
      </w:r>
      <w:r w:rsidRPr="00470909">
        <w:rPr>
          <w:color w:val="0070C0"/>
        </w:rPr>
        <w:t xml:space="preserve">N </w:t>
      </w:r>
      <w:r w:rsidRPr="00851249">
        <w:rPr>
          <w:color w:val="E36C0A" w:themeColor="accent6" w:themeShade="BF"/>
        </w:rPr>
        <w:t>(a diferencia de las seños,</w:t>
      </w:r>
      <w:r w:rsidR="006F15DE">
        <w:rPr>
          <w:color w:val="E36C0A" w:themeColor="accent6" w:themeShade="BF"/>
        </w:rPr>
        <w:t xml:space="preserve"> nosotros tenemos de</w:t>
      </w:r>
      <w:r w:rsidR="00851249" w:rsidRPr="00851249">
        <w:rPr>
          <w:color w:val="E36C0A" w:themeColor="accent6" w:themeShade="BF"/>
        </w:rPr>
        <w:t>cenas</w:t>
      </w:r>
      <w:r w:rsidRPr="00851249">
        <w:rPr>
          <w:color w:val="E36C0A" w:themeColor="accent6" w:themeShade="BF"/>
        </w:rPr>
        <w:t xml:space="preserve"> de grados y muchos colegios al mismo tiempo, por lo tanto, de no incluir la esa información, se nos hace muy difícil identificarlos) </w:t>
      </w:r>
      <w:r w:rsidR="00470909">
        <w:rPr>
          <w:color w:val="E36C0A" w:themeColor="accent6" w:themeShade="BF"/>
        </w:rPr>
        <w:t>¡MUCHAS GRACIAS!</w:t>
      </w:r>
    </w:p>
    <w:p w14:paraId="479E3187" w14:textId="77777777" w:rsidR="00851249" w:rsidRPr="00851249" w:rsidRDefault="00851249">
      <w:pPr>
        <w:rPr>
          <w:color w:val="000000" w:themeColor="text1"/>
        </w:rPr>
      </w:pPr>
      <w:r w:rsidRPr="00851249">
        <w:rPr>
          <w:color w:val="000000" w:themeColor="text1"/>
        </w:rPr>
        <w:t>-</w:t>
      </w:r>
      <w:r w:rsidR="00470909">
        <w:rPr>
          <w:color w:val="000000" w:themeColor="text1"/>
        </w:rPr>
        <w:t>Profe Gastón.</w:t>
      </w:r>
    </w:p>
    <w:p w14:paraId="1ADEEC60" w14:textId="77777777" w:rsidR="00851249" w:rsidRDefault="008F59CB">
      <w:pPr>
        <w:rPr>
          <w:color w:val="E36C0A" w:themeColor="accent6" w:themeShade="BF"/>
        </w:rPr>
      </w:pPr>
      <w:hyperlink r:id="rId7" w:history="1">
        <w:r w:rsidR="00851249" w:rsidRPr="001378E3">
          <w:rPr>
            <w:rStyle w:val="Hipervnculo"/>
            <w:color w:val="0000BF" w:themeColor="hyperlink" w:themeShade="BF"/>
          </w:rPr>
          <w:t>clasesmusicagastonbarrabia@gmail.com</w:t>
        </w:r>
      </w:hyperlink>
    </w:p>
    <w:p w14:paraId="3AB63344" w14:textId="77777777" w:rsidR="008F59CB" w:rsidRDefault="008F59CB" w:rsidP="007E4167">
      <w:pPr>
        <w:rPr>
          <w:b/>
          <w:bCs/>
          <w:u w:val="single"/>
          <w:lang w:val="es-419"/>
        </w:rPr>
      </w:pPr>
    </w:p>
    <w:p w14:paraId="7B037D3A" w14:textId="1693AF3B" w:rsidR="008F59CB" w:rsidRDefault="008F59CB" w:rsidP="007E4167">
      <w:pPr>
        <w:rPr>
          <w:lang w:val="es-419"/>
        </w:rPr>
      </w:pPr>
      <w:r w:rsidRPr="003D5CD7">
        <w:rPr>
          <w:b/>
          <w:bCs/>
          <w:u w:val="single"/>
          <w:lang w:val="es-419"/>
        </w:rPr>
        <w:t>Materia</w:t>
      </w:r>
      <w:r>
        <w:rPr>
          <w:lang w:val="es-419"/>
        </w:rPr>
        <w:t xml:space="preserve">: Plástica Visual </w:t>
      </w:r>
    </w:p>
    <w:p w14:paraId="4FE8170D" w14:textId="77777777" w:rsidR="008F59CB" w:rsidRDefault="008F59CB" w:rsidP="007E4167">
      <w:pPr>
        <w:rPr>
          <w:lang w:val="es-419"/>
        </w:rPr>
      </w:pPr>
      <w:r w:rsidRPr="003D5CD7">
        <w:rPr>
          <w:b/>
          <w:bCs/>
          <w:u w:val="single"/>
          <w:lang w:val="es-419"/>
        </w:rPr>
        <w:t>Profesora</w:t>
      </w:r>
      <w:r>
        <w:rPr>
          <w:lang w:val="es-419"/>
        </w:rPr>
        <w:t>: Carolina Nagy</w:t>
      </w:r>
    </w:p>
    <w:p w14:paraId="15C926AA" w14:textId="77777777" w:rsidR="008F59CB" w:rsidRDefault="008F59CB" w:rsidP="007E4167">
      <w:pPr>
        <w:rPr>
          <w:lang w:val="es-419"/>
        </w:rPr>
      </w:pPr>
      <w:r w:rsidRPr="003D5CD7">
        <w:rPr>
          <w:b/>
          <w:bCs/>
          <w:lang w:val="es-419"/>
        </w:rPr>
        <w:t>Cursos</w:t>
      </w:r>
      <w:r>
        <w:rPr>
          <w:lang w:val="es-419"/>
        </w:rPr>
        <w:t>: 6to A, B y C</w:t>
      </w:r>
    </w:p>
    <w:p w14:paraId="1C1CF640" w14:textId="61D07E8C" w:rsidR="008F59CB" w:rsidRPr="008F59CB" w:rsidRDefault="008F59CB" w:rsidP="007E4167">
      <w:pPr>
        <w:rPr>
          <w:b/>
          <w:bCs/>
          <w:lang w:val="es-419"/>
        </w:rPr>
      </w:pPr>
      <w:r w:rsidRPr="003D5CD7">
        <w:rPr>
          <w:b/>
          <w:bCs/>
          <w:lang w:val="es-419"/>
        </w:rPr>
        <w:t>Segundo ciclo</w:t>
      </w:r>
    </w:p>
    <w:p w14:paraId="42EE72D5" w14:textId="0C2F3C60" w:rsidR="008F59CB" w:rsidRDefault="008F59CB" w:rsidP="007E4167">
      <w:pPr>
        <w:rPr>
          <w:lang w:val="es-419"/>
        </w:rPr>
      </w:pPr>
      <w:r w:rsidRPr="00F14927">
        <w:rPr>
          <w:b/>
          <w:bCs/>
          <w:u w:val="single"/>
          <w:lang w:val="es-419"/>
        </w:rPr>
        <w:t>Contenidos</w:t>
      </w:r>
      <w:r>
        <w:rPr>
          <w:lang w:val="es-419"/>
        </w:rPr>
        <w:t>: Curricular 20/21 contenidos prioritarios, Figura-Fondo.</w:t>
      </w:r>
    </w:p>
    <w:p w14:paraId="50B83270" w14:textId="77777777" w:rsidR="008F59CB" w:rsidRPr="00F14927" w:rsidRDefault="008F59CB" w:rsidP="007E4167">
      <w:pPr>
        <w:rPr>
          <w:lang w:val="es-419"/>
        </w:rPr>
      </w:pPr>
      <w:r w:rsidRPr="00EA17B3">
        <w:rPr>
          <w:b/>
          <w:bCs/>
          <w:u w:val="single"/>
          <w:lang w:val="es-419"/>
        </w:rPr>
        <w:t>Tema</w:t>
      </w:r>
      <w:r>
        <w:rPr>
          <w:lang w:val="es-419"/>
        </w:rPr>
        <w:t>:</w:t>
      </w:r>
      <w:r w:rsidRPr="00F14927">
        <w:rPr>
          <w:lang w:val="es-419"/>
        </w:rPr>
        <w:t xml:space="preserve"> </w:t>
      </w:r>
      <w:proofErr w:type="spellStart"/>
      <w:r w:rsidRPr="00F14927">
        <w:rPr>
          <w:lang w:val="es-419"/>
        </w:rPr>
        <w:t>Karagrama</w:t>
      </w:r>
      <w:proofErr w:type="spellEnd"/>
      <w:r>
        <w:rPr>
          <w:lang w:val="es-419"/>
        </w:rPr>
        <w:t xml:space="preserve"> (retrato dibujada con letras).</w:t>
      </w:r>
    </w:p>
    <w:p w14:paraId="4573E374" w14:textId="77777777" w:rsidR="008F59CB" w:rsidRPr="00F14927" w:rsidRDefault="008F59CB" w:rsidP="007E4167">
      <w:pPr>
        <w:rPr>
          <w:lang w:val="es-419"/>
        </w:rPr>
      </w:pPr>
    </w:p>
    <w:p w14:paraId="09E9C125" w14:textId="77777777" w:rsidR="008F59CB" w:rsidRPr="00F14927" w:rsidRDefault="008F59CB" w:rsidP="007E4167">
      <w:pPr>
        <w:rPr>
          <w:lang w:val="es-419"/>
        </w:rPr>
      </w:pPr>
      <w:r w:rsidRPr="00F14927">
        <w:rPr>
          <w:lang w:val="es-419"/>
        </w:rPr>
        <w:t xml:space="preserve">Se llama </w:t>
      </w:r>
      <w:proofErr w:type="spellStart"/>
      <w:r w:rsidRPr="00F14927">
        <w:rPr>
          <w:lang w:val="es-419"/>
        </w:rPr>
        <w:t>Karagrama</w:t>
      </w:r>
      <w:proofErr w:type="spellEnd"/>
      <w:r w:rsidRPr="00F14927">
        <w:rPr>
          <w:lang w:val="es-419"/>
        </w:rPr>
        <w:t xml:space="preserve"> al retrato de una persona realizado mediante letras elegidas aleatoriamente en base a sus propiedades formales, buscando analogías entre la anatomía </w:t>
      </w:r>
      <w:r w:rsidRPr="00F14927">
        <w:rPr>
          <w:lang w:val="es-419"/>
        </w:rPr>
        <w:lastRenderedPageBreak/>
        <w:t>humana y la anatomía de la letra.</w:t>
      </w:r>
      <w:r>
        <w:rPr>
          <w:lang w:val="es-419"/>
        </w:rPr>
        <w:t xml:space="preserve"> Buscando relación entre la forma del rostro inventado y las letras elegidas para la representación.</w:t>
      </w:r>
    </w:p>
    <w:p w14:paraId="67A36069" w14:textId="77777777" w:rsidR="008F59CB" w:rsidRPr="00F14927" w:rsidRDefault="008F59CB" w:rsidP="007E4167">
      <w:pPr>
        <w:rPr>
          <w:lang w:val="es-419"/>
        </w:rPr>
      </w:pPr>
      <w:r w:rsidRPr="00F14927">
        <w:rPr>
          <w:lang w:val="es-419"/>
        </w:rPr>
        <w:t xml:space="preserve">A diferencia del caligrama y del </w:t>
      </w:r>
      <w:proofErr w:type="spellStart"/>
      <w:r w:rsidRPr="00F14927">
        <w:rPr>
          <w:lang w:val="es-419"/>
        </w:rPr>
        <w:t>pinacograma</w:t>
      </w:r>
      <w:proofErr w:type="spellEnd"/>
      <w:r w:rsidRPr="00F14927">
        <w:rPr>
          <w:lang w:val="es-419"/>
        </w:rPr>
        <w:t>, se utilizan las letras sin que formen palabras o nombres.</w:t>
      </w:r>
    </w:p>
    <w:p w14:paraId="01B6904A" w14:textId="77777777" w:rsidR="008F59CB" w:rsidRDefault="008F59CB" w:rsidP="007E4167">
      <w:pPr>
        <w:rPr>
          <w:lang w:val="es-419"/>
        </w:rPr>
      </w:pPr>
      <w:r w:rsidRPr="00F14927">
        <w:rPr>
          <w:lang w:val="es-419"/>
        </w:rPr>
        <w:t xml:space="preserve">La palabra </w:t>
      </w:r>
      <w:proofErr w:type="spellStart"/>
      <w:r w:rsidRPr="00F14927">
        <w:rPr>
          <w:lang w:val="es-419"/>
        </w:rPr>
        <w:t>karagrama</w:t>
      </w:r>
      <w:proofErr w:type="spellEnd"/>
      <w:r w:rsidRPr="00F14927">
        <w:rPr>
          <w:lang w:val="es-419"/>
        </w:rPr>
        <w:t xml:space="preserve"> proviene de los términos griegos KARA que significa cabeza o semblante y GRAMMA que significa escrito.</w:t>
      </w:r>
    </w:p>
    <w:p w14:paraId="53CA08D3" w14:textId="77777777" w:rsidR="008F59CB" w:rsidRDefault="008F59CB" w:rsidP="007E4167">
      <w:pPr>
        <w:rPr>
          <w:lang w:val="es-419"/>
        </w:rPr>
      </w:pPr>
    </w:p>
    <w:p w14:paraId="08C16B5D" w14:textId="77777777" w:rsidR="008F59CB" w:rsidRDefault="008F59CB" w:rsidP="007E4167">
      <w:pPr>
        <w:rPr>
          <w:lang w:val="es-419"/>
        </w:rPr>
      </w:pPr>
      <w:r w:rsidRPr="00C816A3">
        <w:rPr>
          <w:b/>
          <w:bCs/>
          <w:u w:val="single"/>
          <w:lang w:val="es-419"/>
        </w:rPr>
        <w:t>Actividad</w:t>
      </w:r>
      <w:r>
        <w:rPr>
          <w:lang w:val="es-419"/>
        </w:rPr>
        <w:t xml:space="preserve">: </w:t>
      </w:r>
    </w:p>
    <w:p w14:paraId="7F4077B1" w14:textId="77777777" w:rsidR="008F59CB" w:rsidRDefault="008F59CB" w:rsidP="007E4167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Elegir letras, para armar un retrato dibujando con letras, números y símbolos,  que puede ser tuyo o de alguno de los integrantes de tu familia.</w:t>
      </w:r>
    </w:p>
    <w:p w14:paraId="673CC83F" w14:textId="77777777" w:rsidR="008F59CB" w:rsidRDefault="008F59CB" w:rsidP="007E4167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Podes dibujar la forma del rostro, la silueta, y arriba las letras que formen ese rostro.</w:t>
      </w:r>
    </w:p>
    <w:p w14:paraId="21DAF7F9" w14:textId="77777777" w:rsidR="008F59CB" w:rsidRDefault="008F59CB" w:rsidP="007E4167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Las letras pueden ser simples o en negrita, pueden tener color o ser blancas y negras.</w:t>
      </w:r>
    </w:p>
    <w:p w14:paraId="6867D230" w14:textId="77777777" w:rsidR="008F59CB" w:rsidRDefault="008F59CB" w:rsidP="007E4167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Trata de usar una hoja entera, para utilizar los espacios, que el dibujo sea grande, no pequeño. Puede ser visto de frente o de costado. El fondo tiene que tener un color o varios.</w:t>
      </w:r>
    </w:p>
    <w:p w14:paraId="71F76742" w14:textId="77777777" w:rsidR="008F59CB" w:rsidRDefault="008F59CB" w:rsidP="007E4167">
      <w:pPr>
        <w:ind w:left="360"/>
        <w:rPr>
          <w:b/>
          <w:bCs/>
          <w:lang w:val="es-419"/>
        </w:rPr>
      </w:pPr>
    </w:p>
    <w:p w14:paraId="3B41376D" w14:textId="77777777" w:rsidR="008F59CB" w:rsidRPr="00C816A3" w:rsidRDefault="008F59CB" w:rsidP="007E4167">
      <w:pPr>
        <w:ind w:left="360"/>
        <w:jc w:val="center"/>
        <w:rPr>
          <w:b/>
          <w:bCs/>
          <w:lang w:val="es-419"/>
        </w:rPr>
      </w:pPr>
      <w:r w:rsidRPr="00C816A3">
        <w:rPr>
          <w:b/>
          <w:bCs/>
          <w:lang w:val="es-419"/>
        </w:rPr>
        <w:t xml:space="preserve">Ejemplos de </w:t>
      </w:r>
      <w:proofErr w:type="spellStart"/>
      <w:r w:rsidRPr="00C816A3">
        <w:rPr>
          <w:b/>
          <w:bCs/>
          <w:lang w:val="es-419"/>
        </w:rPr>
        <w:t>Kalagramas</w:t>
      </w:r>
      <w:proofErr w:type="spellEnd"/>
      <w:r>
        <w:rPr>
          <w:b/>
          <w:bCs/>
          <w:lang w:val="es-419"/>
        </w:rPr>
        <w:t xml:space="preserve"> ¿Te animas a dibujar el tuyo, o de un familiar?</w:t>
      </w:r>
    </w:p>
    <w:p w14:paraId="4FF83287" w14:textId="77777777" w:rsidR="008F59CB" w:rsidRDefault="008F59CB" w:rsidP="007E4167">
      <w:pPr>
        <w:ind w:left="360"/>
        <w:rPr>
          <w:lang w:val="es-419"/>
        </w:rPr>
      </w:pPr>
    </w:p>
    <w:p w14:paraId="7FB74E63" w14:textId="77777777" w:rsidR="008F59CB" w:rsidRDefault="008F59CB" w:rsidP="007E4167">
      <w:pPr>
        <w:ind w:left="360"/>
        <w:rPr>
          <w:lang w:val="es-419"/>
        </w:rPr>
      </w:pPr>
    </w:p>
    <w:p w14:paraId="36473B01" w14:textId="77777777" w:rsidR="008F59CB" w:rsidRPr="0083272B" w:rsidRDefault="008F59CB" w:rsidP="007E4167">
      <w:pPr>
        <w:ind w:left="360"/>
        <w:rPr>
          <w:lang w:val="es-419"/>
        </w:rPr>
      </w:pPr>
      <w:r>
        <w:rPr>
          <w:noProof/>
          <w:lang w:val="es-419"/>
        </w:rPr>
        <w:lastRenderedPageBreak/>
        <w:drawing>
          <wp:anchor distT="0" distB="0" distL="114300" distR="114300" simplePos="0" relativeHeight="251662336" behindDoc="0" locked="0" layoutInCell="1" allowOverlap="1" wp14:anchorId="461C90DD" wp14:editId="50EE3C6F">
            <wp:simplePos x="0" y="0"/>
            <wp:positionH relativeFrom="column">
              <wp:posOffset>1915037</wp:posOffset>
            </wp:positionH>
            <wp:positionV relativeFrom="paragraph">
              <wp:posOffset>2137201</wp:posOffset>
            </wp:positionV>
            <wp:extent cx="1657985" cy="1807210"/>
            <wp:effectExtent l="0" t="0" r="571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9" t="11457" r="18484" b="9012"/>
                    <a:stretch/>
                  </pic:blipFill>
                  <pic:spPr bwMode="auto">
                    <a:xfrm>
                      <a:off x="0" y="0"/>
                      <a:ext cx="1657985" cy="180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/>
        </w:rPr>
        <w:drawing>
          <wp:anchor distT="0" distB="0" distL="114300" distR="114300" simplePos="0" relativeHeight="251661312" behindDoc="0" locked="0" layoutInCell="1" allowOverlap="1" wp14:anchorId="5E915978" wp14:editId="0922470F">
            <wp:simplePos x="0" y="0"/>
            <wp:positionH relativeFrom="column">
              <wp:posOffset>3784126</wp:posOffset>
            </wp:positionH>
            <wp:positionV relativeFrom="paragraph">
              <wp:posOffset>264160</wp:posOffset>
            </wp:positionV>
            <wp:extent cx="1356360" cy="1589405"/>
            <wp:effectExtent l="0" t="0" r="254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/>
        </w:rPr>
        <w:drawing>
          <wp:anchor distT="0" distB="0" distL="114300" distR="114300" simplePos="0" relativeHeight="251660288" behindDoc="0" locked="0" layoutInCell="1" allowOverlap="1" wp14:anchorId="030CC499" wp14:editId="1BDED343">
            <wp:simplePos x="0" y="0"/>
            <wp:positionH relativeFrom="column">
              <wp:posOffset>2112408</wp:posOffset>
            </wp:positionH>
            <wp:positionV relativeFrom="paragraph">
              <wp:posOffset>257488</wp:posOffset>
            </wp:positionV>
            <wp:extent cx="1282700" cy="160083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1" t="10278" r="23794" b="11701"/>
                    <a:stretch/>
                  </pic:blipFill>
                  <pic:spPr bwMode="auto">
                    <a:xfrm>
                      <a:off x="0" y="0"/>
                      <a:ext cx="1282700" cy="1600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/>
        </w:rPr>
        <w:drawing>
          <wp:anchor distT="0" distB="0" distL="114300" distR="114300" simplePos="0" relativeHeight="251659264" behindDoc="0" locked="0" layoutInCell="1" allowOverlap="1" wp14:anchorId="4E5B753A" wp14:editId="25AD1248">
            <wp:simplePos x="0" y="0"/>
            <wp:positionH relativeFrom="column">
              <wp:posOffset>209550</wp:posOffset>
            </wp:positionH>
            <wp:positionV relativeFrom="paragraph">
              <wp:posOffset>295910</wp:posOffset>
            </wp:positionV>
            <wp:extent cx="1528445" cy="170243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5" t="10109" r="19249" b="9181"/>
                    <a:stretch/>
                  </pic:blipFill>
                  <pic:spPr bwMode="auto">
                    <a:xfrm>
                      <a:off x="0" y="0"/>
                      <a:ext cx="1528445" cy="170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F65C2" w14:textId="77777777" w:rsidR="008F59CB" w:rsidRDefault="008F59CB" w:rsidP="007E4167">
      <w:pPr>
        <w:rPr>
          <w:lang w:val="es-419"/>
        </w:rPr>
      </w:pPr>
    </w:p>
    <w:p w14:paraId="14DFBFDC" w14:textId="77777777" w:rsidR="008F59CB" w:rsidRPr="00585BED" w:rsidRDefault="008F59CB" w:rsidP="007E4167">
      <w:pPr>
        <w:rPr>
          <w:lang w:val="es-419"/>
        </w:rPr>
      </w:pPr>
    </w:p>
    <w:p w14:paraId="66D0227A" w14:textId="77777777" w:rsidR="008F59CB" w:rsidRDefault="008F59CB" w:rsidP="007E41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Informática </w:t>
      </w:r>
    </w:p>
    <w:p w14:paraId="59C78E11" w14:textId="77777777" w:rsidR="008F59CB" w:rsidRPr="00005535" w:rsidRDefault="008F59CB" w:rsidP="007E4167">
      <w:pPr>
        <w:rPr>
          <w:rFonts w:ascii="Arial" w:hAnsi="Arial" w:cs="Arial"/>
          <w:bCs/>
          <w:sz w:val="28"/>
          <w:szCs w:val="28"/>
        </w:rPr>
      </w:pPr>
      <w:r w:rsidRPr="00005535">
        <w:rPr>
          <w:rFonts w:ascii="Arial" w:hAnsi="Arial" w:cs="Arial"/>
          <w:bCs/>
          <w:sz w:val="28"/>
          <w:szCs w:val="28"/>
        </w:rPr>
        <w:t xml:space="preserve">Video tutorial: </w:t>
      </w:r>
      <w:hyperlink r:id="rId12" w:history="1">
        <w:r w:rsidRPr="007D1FB0">
          <w:rPr>
            <w:rStyle w:val="Hipervnculo"/>
            <w:rFonts w:ascii="Arial" w:hAnsi="Arial" w:cs="Arial"/>
            <w:bCs/>
            <w:sz w:val="28"/>
            <w:szCs w:val="28"/>
          </w:rPr>
          <w:t>https://drive.google.com/file/d/1Cuv7HkThYDPlyNgz-IxeQ15wt2z9BdmV/view?usp=sharing</w:t>
        </w:r>
      </w:hyperlink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57A203A8" w14:textId="77777777" w:rsidR="008F59CB" w:rsidRPr="00005535" w:rsidRDefault="008F59CB" w:rsidP="007E4167">
      <w:pPr>
        <w:rPr>
          <w:rFonts w:ascii="Arial" w:hAnsi="Arial" w:cs="Arial"/>
          <w:bCs/>
          <w:sz w:val="28"/>
          <w:szCs w:val="28"/>
        </w:rPr>
      </w:pPr>
    </w:p>
    <w:p w14:paraId="7D7329EE" w14:textId="77777777" w:rsidR="008F59CB" w:rsidRPr="00005535" w:rsidRDefault="008F59CB" w:rsidP="007E4167">
      <w:pPr>
        <w:rPr>
          <w:rFonts w:ascii="Arial" w:hAnsi="Arial" w:cs="Arial"/>
          <w:bCs/>
          <w:sz w:val="28"/>
          <w:szCs w:val="28"/>
        </w:rPr>
      </w:pPr>
      <w:r w:rsidRPr="00005535">
        <w:rPr>
          <w:rFonts w:ascii="Arial" w:hAnsi="Arial" w:cs="Arial"/>
          <w:bCs/>
          <w:sz w:val="28"/>
          <w:szCs w:val="28"/>
        </w:rPr>
        <w:t xml:space="preserve">Pagina: </w:t>
      </w:r>
      <w:hyperlink r:id="rId13" w:history="1">
        <w:r w:rsidRPr="007D1FB0">
          <w:rPr>
            <w:rStyle w:val="Hipervnculo"/>
            <w:rFonts w:ascii="Arial" w:hAnsi="Arial" w:cs="Arial"/>
            <w:bCs/>
            <w:sz w:val="28"/>
            <w:szCs w:val="28"/>
          </w:rPr>
          <w:t>https://www.discoverykidsplus.com/juegos/peces-globo</w:t>
        </w:r>
      </w:hyperlink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751EDAAA" w14:textId="77777777" w:rsidR="00851249" w:rsidRPr="00851249" w:rsidRDefault="00851249">
      <w:pPr>
        <w:rPr>
          <w:color w:val="E36C0A" w:themeColor="accent6" w:themeShade="BF"/>
        </w:rPr>
      </w:pPr>
    </w:p>
    <w:sectPr w:rsidR="00851249" w:rsidRPr="00851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012FF"/>
    <w:multiLevelType w:val="hybridMultilevel"/>
    <w:tmpl w:val="C90C71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341"/>
    <w:rsid w:val="00283DE9"/>
    <w:rsid w:val="002B646C"/>
    <w:rsid w:val="00470909"/>
    <w:rsid w:val="00633F34"/>
    <w:rsid w:val="006A2F06"/>
    <w:rsid w:val="006F15DE"/>
    <w:rsid w:val="00851249"/>
    <w:rsid w:val="008F59CB"/>
    <w:rsid w:val="00AF0341"/>
    <w:rsid w:val="00C72A02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1D25"/>
  <w15:docId w15:val="{CC1126CD-2DA8-954B-81B7-D039B15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34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034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59CB"/>
    <w:pPr>
      <w:spacing w:after="0" w:line="240" w:lineRule="auto"/>
      <w:ind w:left="720"/>
      <w:contextualSpacing/>
    </w:pPr>
    <w:rPr>
      <w:rFonts w:eastAsiaTheme="minorEastAsia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s://www.discoverykidsplus.com/juegos/peces-globo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clasesmusicagastonbarrabia@gmail.com" TargetMode="External" /><Relationship Id="rId12" Type="http://schemas.openxmlformats.org/officeDocument/2006/relationships/hyperlink" Target="https://drive.google.com/file/d/1Cuv7HkThYDPlyNgz-IxeQ15wt2z9BdmV/view?usp=sharin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image" Target="media/image5.png" /><Relationship Id="rId5" Type="http://schemas.openxmlformats.org/officeDocument/2006/relationships/hyperlink" Target="https://padlet.com/clasesmusicagastonbarrabia/6bzj1vdlhegecqqo" TargetMode="External" /><Relationship Id="rId15" Type="http://schemas.openxmlformats.org/officeDocument/2006/relationships/theme" Target="theme/theme1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 ferreyra</cp:lastModifiedBy>
  <cp:revision>3</cp:revision>
  <dcterms:created xsi:type="dcterms:W3CDTF">2020-11-05T18:48:00Z</dcterms:created>
  <dcterms:modified xsi:type="dcterms:W3CDTF">2020-11-05T18:49:00Z</dcterms:modified>
</cp:coreProperties>
</file>