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B1" w:rsidRPr="0017099B" w:rsidRDefault="00D511B1" w:rsidP="00D511B1">
      <w:pPr>
        <w:jc w:val="center"/>
        <w:rPr>
          <w:b/>
          <w:bCs/>
          <w:color w:val="92D050"/>
          <w:sz w:val="24"/>
          <w:szCs w:val="24"/>
          <w:lang w:val="es-ES_tradnl"/>
        </w:rPr>
      </w:pPr>
      <w:bookmarkStart w:id="0" w:name="_Hlk53163912"/>
      <w:r w:rsidRPr="0017099B">
        <w:rPr>
          <w:b/>
          <w:bCs/>
          <w:color w:val="92D050"/>
          <w:sz w:val="24"/>
          <w:szCs w:val="24"/>
          <w:lang w:val="es-ES_tradnl"/>
        </w:rPr>
        <w:t>PRÁCTICAS DEL LENGUAJE</w:t>
      </w:r>
    </w:p>
    <w:p w:rsidR="00D511B1" w:rsidRPr="0017099B" w:rsidRDefault="00D511B1" w:rsidP="00D511B1">
      <w:pPr>
        <w:jc w:val="center"/>
        <w:rPr>
          <w:b/>
          <w:bCs/>
          <w:color w:val="92D050"/>
          <w:sz w:val="24"/>
          <w:szCs w:val="24"/>
          <w:lang w:val="es-ES_tradnl"/>
        </w:rPr>
      </w:pPr>
      <w:r w:rsidRPr="0017099B">
        <w:rPr>
          <w:b/>
          <w:bCs/>
          <w:color w:val="92D050"/>
          <w:sz w:val="24"/>
          <w:szCs w:val="24"/>
          <w:lang w:val="es-ES_tradnl"/>
        </w:rPr>
        <w:t>MARTES 13/10</w:t>
      </w:r>
    </w:p>
    <w:bookmarkEnd w:id="0"/>
    <w:p w:rsidR="00D511B1" w:rsidRPr="009C1C1C" w:rsidRDefault="00D511B1" w:rsidP="00D511B1">
      <w:pPr>
        <w:jc w:val="center"/>
        <w:rPr>
          <w:color w:val="9966FF"/>
          <w:sz w:val="24"/>
          <w:szCs w:val="24"/>
          <w:lang w:val="es-ES_tradnl"/>
        </w:rPr>
      </w:pPr>
      <w:r w:rsidRPr="009C1C1C">
        <w:rPr>
          <w:color w:val="9966FF"/>
          <w:sz w:val="24"/>
          <w:szCs w:val="24"/>
          <w:lang w:val="es-ES_tradnl"/>
        </w:rPr>
        <w:t>LEER EL SIGUIENTE TEXTO EXPLICATIVO Y RESPONDER LAS PREGUNTAS A CONTINUACIÓN.</w:t>
      </w:r>
    </w:p>
    <w:p w:rsidR="00D511B1" w:rsidRPr="0017099B" w:rsidRDefault="00D511B1" w:rsidP="00D511B1">
      <w:pPr>
        <w:jc w:val="center"/>
        <w:rPr>
          <w:b/>
          <w:bCs/>
          <w:sz w:val="24"/>
          <w:szCs w:val="24"/>
          <w:lang w:val="es-ES_tradnl"/>
        </w:rPr>
      </w:pPr>
      <w:r w:rsidRPr="0017099B">
        <w:rPr>
          <w:b/>
          <w:bCs/>
          <w:sz w:val="24"/>
          <w:szCs w:val="24"/>
          <w:lang w:val="es-ES_tradnl"/>
        </w:rPr>
        <w:t>Verduras asquerosas</w:t>
      </w:r>
    </w:p>
    <w:p w:rsidR="00D511B1" w:rsidRPr="0017099B" w:rsidRDefault="00D511B1" w:rsidP="00D511B1">
      <w:pPr>
        <w:jc w:val="both"/>
        <w:rPr>
          <w:sz w:val="24"/>
          <w:szCs w:val="24"/>
          <w:lang w:val="es-ES_tradnl"/>
        </w:rPr>
      </w:pPr>
      <w:r w:rsidRPr="0017099B">
        <w:rPr>
          <w:sz w:val="24"/>
          <w:szCs w:val="24"/>
          <w:lang w:val="es-ES_tradnl"/>
        </w:rPr>
        <w:t>En general, los niños pequeños sienten repulsión cuando se encuentran ante un plato de verduras. Sin embargo, este hecho tiene una explicación científica.</w:t>
      </w:r>
    </w:p>
    <w:p w:rsidR="00D511B1" w:rsidRPr="0017099B" w:rsidRDefault="00D511B1" w:rsidP="00D511B1">
      <w:pPr>
        <w:jc w:val="both"/>
        <w:rPr>
          <w:sz w:val="24"/>
          <w:szCs w:val="24"/>
          <w:lang w:val="es-ES_tradnl"/>
        </w:rPr>
      </w:pPr>
      <w:r w:rsidRPr="0017099B">
        <w:rPr>
          <w:sz w:val="24"/>
          <w:szCs w:val="24"/>
          <w:lang w:val="es-ES_tradnl"/>
        </w:rPr>
        <w:t>El desagrado que causa el sabor amargo de los vegetales en los más pequeños tiene originalmente una relación con la supervivencia del hombre. La naturaleza ha programado al ser humano para que sobreviva adaptándose al medio. La alimentación es un componente fundamental para la conservación de las especies. El hombre percibe los distintos sabores de los alimentos y reacciona de diversas maneras frente a ellos. El organismo humano tiene 27 receptores para los sabores amargos y sólo 3 para los dulces. Este sistema de receptores ayuda a evitar la ingesta de los venenos, que son siempre amargos, provocando un rechazo por ellos.</w:t>
      </w:r>
    </w:p>
    <w:p w:rsidR="00D511B1" w:rsidRPr="0017099B" w:rsidRDefault="00D511B1" w:rsidP="00D511B1">
      <w:pPr>
        <w:jc w:val="both"/>
        <w:rPr>
          <w:sz w:val="24"/>
          <w:szCs w:val="24"/>
          <w:lang w:val="es-ES_tradnl"/>
        </w:rPr>
      </w:pPr>
      <w:r w:rsidRPr="0017099B">
        <w:rPr>
          <w:sz w:val="24"/>
          <w:szCs w:val="24"/>
          <w:lang w:val="es-ES_tradnl"/>
        </w:rPr>
        <w:t>El hombre conforma su sentido del gusto a través de los años. Los niños, al no tener formado este sentido, conservan la naturaleza innata del sistema de receptores, y por ello sienten una gran satisfacción por consumir alimentos dulces y un rechazo definido por los gustos amargos, como son los de la mayoría de los vegetales. Luego, con el desarrollo del gusto, los niños dejan de tener asco por los vegetales y comienzan a entender que no son “venenosos”.</w:t>
      </w:r>
    </w:p>
    <w:p w:rsidR="00D511B1" w:rsidRPr="00BE525D" w:rsidRDefault="00D511B1" w:rsidP="00D511B1">
      <w:pPr>
        <w:jc w:val="right"/>
        <w:rPr>
          <w:sz w:val="24"/>
          <w:szCs w:val="24"/>
          <w:lang w:val="es-ES_tradnl"/>
        </w:rPr>
      </w:pPr>
    </w:p>
    <w:p w:rsidR="00D511B1" w:rsidRDefault="00D511B1" w:rsidP="00D511B1">
      <w:pPr>
        <w:pStyle w:val="Prrafodelista"/>
        <w:numPr>
          <w:ilvl w:val="0"/>
          <w:numId w:val="1"/>
        </w:numPr>
        <w:rPr>
          <w:sz w:val="24"/>
          <w:szCs w:val="24"/>
          <w:lang w:val="es-ES_tradnl"/>
        </w:rPr>
      </w:pPr>
      <w:r w:rsidRPr="00BE525D">
        <w:rPr>
          <w:sz w:val="24"/>
          <w:szCs w:val="24"/>
          <w:lang w:val="es-ES_tradnl"/>
        </w:rPr>
        <w:t>¿Qué palabras aparecen en el texto para indicar la idea de repulsión?</w:t>
      </w:r>
    </w:p>
    <w:p w:rsidR="00D511B1" w:rsidRPr="00BE525D" w:rsidRDefault="00D511B1" w:rsidP="00D511B1">
      <w:pPr>
        <w:pStyle w:val="Prrafodelista"/>
        <w:rPr>
          <w:sz w:val="24"/>
          <w:szCs w:val="24"/>
          <w:lang w:val="es-ES_tradnl"/>
        </w:rPr>
      </w:pPr>
    </w:p>
    <w:p w:rsidR="00D511B1" w:rsidRDefault="00D511B1" w:rsidP="00D511B1">
      <w:pPr>
        <w:pStyle w:val="Prrafodelista"/>
        <w:numPr>
          <w:ilvl w:val="0"/>
          <w:numId w:val="1"/>
        </w:numPr>
        <w:rPr>
          <w:sz w:val="24"/>
          <w:szCs w:val="24"/>
          <w:lang w:val="es-ES_tradnl"/>
        </w:rPr>
      </w:pPr>
      <w:r w:rsidRPr="00BE525D">
        <w:rPr>
          <w:sz w:val="24"/>
          <w:szCs w:val="24"/>
          <w:lang w:val="es-ES_tradnl"/>
        </w:rPr>
        <w:t>¿Con qué palabras que aparecen en el texto se puede relacionar la expresión: “conservación de las especies”?</w:t>
      </w:r>
    </w:p>
    <w:p w:rsidR="00D511B1" w:rsidRPr="00BE525D" w:rsidRDefault="00D511B1" w:rsidP="00D511B1">
      <w:pPr>
        <w:pStyle w:val="Prrafodelista"/>
        <w:rPr>
          <w:sz w:val="24"/>
          <w:szCs w:val="24"/>
          <w:lang w:val="es-ES_tradnl"/>
        </w:rPr>
      </w:pPr>
    </w:p>
    <w:p w:rsidR="00D511B1" w:rsidRPr="00BE525D" w:rsidRDefault="00D511B1" w:rsidP="00D511B1">
      <w:pPr>
        <w:pStyle w:val="Prrafodelista"/>
        <w:rPr>
          <w:sz w:val="24"/>
          <w:szCs w:val="24"/>
          <w:lang w:val="es-ES_tradnl"/>
        </w:rPr>
      </w:pPr>
    </w:p>
    <w:p w:rsidR="00D511B1" w:rsidRDefault="00D511B1" w:rsidP="00D511B1">
      <w:pPr>
        <w:pStyle w:val="Prrafodelista"/>
        <w:numPr>
          <w:ilvl w:val="0"/>
          <w:numId w:val="1"/>
        </w:numPr>
        <w:rPr>
          <w:sz w:val="24"/>
          <w:szCs w:val="24"/>
          <w:lang w:val="es-ES_tradnl"/>
        </w:rPr>
      </w:pPr>
      <w:r w:rsidRPr="00BE525D">
        <w:rPr>
          <w:sz w:val="24"/>
          <w:szCs w:val="24"/>
          <w:lang w:val="es-ES_tradnl"/>
        </w:rPr>
        <w:t>¿Qué expresión del texto tiene un significado equivalente a “envenenamiento”?</w:t>
      </w:r>
    </w:p>
    <w:p w:rsidR="00D511B1" w:rsidRDefault="00D511B1" w:rsidP="00D511B1">
      <w:pPr>
        <w:pStyle w:val="Prrafodelista"/>
        <w:rPr>
          <w:sz w:val="24"/>
          <w:szCs w:val="24"/>
          <w:lang w:val="es-ES_tradnl"/>
        </w:rPr>
      </w:pPr>
    </w:p>
    <w:p w:rsidR="00D511B1" w:rsidRPr="00BE525D" w:rsidRDefault="00D511B1" w:rsidP="00D511B1">
      <w:pPr>
        <w:pStyle w:val="Prrafodelista"/>
        <w:rPr>
          <w:sz w:val="24"/>
          <w:szCs w:val="24"/>
          <w:lang w:val="es-ES_tradnl"/>
        </w:rPr>
      </w:pPr>
    </w:p>
    <w:p w:rsidR="00D511B1" w:rsidRDefault="00D511B1" w:rsidP="00D511B1">
      <w:pPr>
        <w:pStyle w:val="Prrafodelista"/>
        <w:numPr>
          <w:ilvl w:val="0"/>
          <w:numId w:val="1"/>
        </w:numPr>
        <w:rPr>
          <w:sz w:val="24"/>
          <w:szCs w:val="24"/>
          <w:lang w:val="es-ES_tradnl"/>
        </w:rPr>
      </w:pPr>
      <w:r w:rsidRPr="00BE525D">
        <w:rPr>
          <w:sz w:val="24"/>
          <w:szCs w:val="24"/>
          <w:lang w:val="es-ES_tradnl"/>
        </w:rPr>
        <w:t>¿A qué sentido del hombre se refiere la expresión “sistema de receptores”?</w:t>
      </w:r>
    </w:p>
    <w:p w:rsidR="00D511B1" w:rsidRDefault="00D511B1" w:rsidP="00D511B1">
      <w:pPr>
        <w:rPr>
          <w:sz w:val="24"/>
          <w:szCs w:val="24"/>
          <w:lang w:val="es-ES_tradnl"/>
        </w:rPr>
      </w:pPr>
    </w:p>
    <w:p w:rsidR="00D511B1" w:rsidRPr="009C1C1C" w:rsidRDefault="00D511B1" w:rsidP="00D511B1">
      <w:pPr>
        <w:jc w:val="center"/>
        <w:rPr>
          <w:b/>
          <w:bCs/>
          <w:color w:val="000000" w:themeColor="text1"/>
          <w:sz w:val="24"/>
          <w:szCs w:val="24"/>
          <w:lang w:val="es-ES_tradnl"/>
        </w:rPr>
      </w:pPr>
      <w:r w:rsidRPr="009C1C1C">
        <w:rPr>
          <w:b/>
          <w:bCs/>
          <w:color w:val="000000" w:themeColor="text1"/>
          <w:sz w:val="24"/>
          <w:szCs w:val="24"/>
          <w:lang w:val="es-ES_tradnl"/>
        </w:rPr>
        <w:t>INSERTAR LAS SIGUIENTES EXPRESIONES EN LOS ESPACIOS EN BLANCO.</w:t>
      </w:r>
    </w:p>
    <w:p w:rsidR="00D511B1" w:rsidRPr="009C1C1C" w:rsidRDefault="00D511B1" w:rsidP="00D511B1">
      <w:pPr>
        <w:jc w:val="center"/>
        <w:rPr>
          <w:color w:val="9966FF"/>
          <w:sz w:val="24"/>
          <w:szCs w:val="24"/>
          <w:lang w:val="es-ES_tradnl"/>
        </w:rPr>
      </w:pPr>
      <w:r w:rsidRPr="009C1C1C">
        <w:rPr>
          <w:color w:val="FF0000"/>
          <w:sz w:val="24"/>
          <w:szCs w:val="24"/>
          <w:lang w:val="es-ES_tradnl"/>
        </w:rPr>
        <w:t xml:space="preserve">INTRODUCIR UN MICROBIO EN EL ANIMAL- </w:t>
      </w:r>
      <w:r w:rsidRPr="009C1C1C">
        <w:rPr>
          <w:color w:val="0070C0"/>
          <w:sz w:val="24"/>
          <w:szCs w:val="24"/>
          <w:lang w:val="es-ES_tradnl"/>
        </w:rPr>
        <w:t xml:space="preserve">SER PROBADAS EN ANIMALES- </w:t>
      </w:r>
      <w:r w:rsidRPr="009C1C1C">
        <w:rPr>
          <w:color w:val="00B050"/>
          <w:sz w:val="24"/>
          <w:szCs w:val="24"/>
          <w:lang w:val="es-ES_tradnl"/>
        </w:rPr>
        <w:t xml:space="preserve">UTILIZAR LA MENOR CANTIDAD POSIBLE DE ANIMALES- </w:t>
      </w:r>
      <w:r>
        <w:rPr>
          <w:color w:val="9966FF"/>
          <w:sz w:val="24"/>
          <w:szCs w:val="24"/>
          <w:lang w:val="es-ES_tradnl"/>
        </w:rPr>
        <w:t xml:space="preserve">ELIMINAR ESTA ENFERMEDAD- </w:t>
      </w:r>
      <w:r w:rsidRPr="009C1C1C">
        <w:rPr>
          <w:color w:val="FFC000"/>
          <w:sz w:val="24"/>
          <w:szCs w:val="24"/>
          <w:lang w:val="es-ES_tradnl"/>
        </w:rPr>
        <w:t xml:space="preserve">PRODUCIR EFECTOS NEGATIVOS EN LA SALUD- </w:t>
      </w:r>
      <w:r w:rsidRPr="009C1C1C">
        <w:rPr>
          <w:color w:val="FF66CC"/>
          <w:sz w:val="24"/>
          <w:szCs w:val="24"/>
          <w:lang w:val="es-ES_tradnl"/>
        </w:rPr>
        <w:t>PROBAR SI ESE MEDICAMENTO-</w:t>
      </w:r>
      <w:r>
        <w:rPr>
          <w:color w:val="9966FF"/>
          <w:sz w:val="24"/>
          <w:szCs w:val="24"/>
          <w:lang w:val="es-ES_tradnl"/>
        </w:rPr>
        <w:t xml:space="preserve"> </w:t>
      </w:r>
      <w:r w:rsidRPr="009C1C1C">
        <w:rPr>
          <w:color w:val="0033CC"/>
          <w:sz w:val="24"/>
          <w:szCs w:val="24"/>
          <w:lang w:val="es-ES_tradnl"/>
        </w:rPr>
        <w:t>SER APLICADAS A LAS PERSONAS</w:t>
      </w:r>
    </w:p>
    <w:p w:rsidR="00D511B1" w:rsidRDefault="00D511B1" w:rsidP="00D511B1">
      <w:pPr>
        <w:pStyle w:val="Prrafodelista"/>
        <w:rPr>
          <w:sz w:val="24"/>
          <w:szCs w:val="24"/>
          <w:lang w:val="es-ES_tradnl"/>
        </w:rPr>
      </w:pPr>
    </w:p>
    <w:p w:rsidR="00D511B1" w:rsidRDefault="00D511B1" w:rsidP="00D511B1">
      <w:pPr>
        <w:pStyle w:val="Prrafodelista"/>
        <w:jc w:val="center"/>
        <w:rPr>
          <w:b/>
          <w:bCs/>
          <w:sz w:val="24"/>
          <w:szCs w:val="24"/>
          <w:lang w:val="es-ES_tradnl"/>
        </w:rPr>
      </w:pPr>
      <w:r w:rsidRPr="00040FB8">
        <w:rPr>
          <w:b/>
          <w:bCs/>
          <w:sz w:val="24"/>
          <w:szCs w:val="24"/>
          <w:lang w:val="es-ES_tradnl"/>
        </w:rPr>
        <w:t>Animales en el laboratorio</w:t>
      </w:r>
    </w:p>
    <w:p w:rsidR="00D511B1" w:rsidRDefault="00D511B1" w:rsidP="00D511B1">
      <w:pPr>
        <w:pStyle w:val="Prrafodelista"/>
        <w:rPr>
          <w:sz w:val="24"/>
          <w:szCs w:val="24"/>
          <w:lang w:val="es-ES_tradnl"/>
        </w:rPr>
      </w:pPr>
      <w:r>
        <w:rPr>
          <w:sz w:val="24"/>
          <w:szCs w:val="24"/>
          <w:lang w:val="es-ES_tradnl"/>
        </w:rPr>
        <w:t>Las investigaciones en medicina y en biología necesitan animales. Todo nuevo medicamento debe probarse en animales para estudiar si puede __________________________________________.</w:t>
      </w:r>
    </w:p>
    <w:p w:rsidR="00D511B1" w:rsidRDefault="00D511B1" w:rsidP="00D511B1">
      <w:pPr>
        <w:pStyle w:val="Prrafodelista"/>
        <w:rPr>
          <w:sz w:val="24"/>
          <w:szCs w:val="24"/>
          <w:lang w:val="es-ES_tradnl"/>
        </w:rPr>
      </w:pPr>
      <w:r>
        <w:rPr>
          <w:sz w:val="24"/>
          <w:szCs w:val="24"/>
          <w:lang w:val="es-ES_tradnl"/>
        </w:rPr>
        <w:t xml:space="preserve">También las vacunas deben________________________________________ antes de_________________________________. Esto significa que, en muchas ocasiones, los científicos deben_________________________ y luego medicarlo para________________________________ logra reducir o _____________________________________. Muchos estudios demuestran los </w:t>
      </w:r>
      <w:r>
        <w:rPr>
          <w:sz w:val="24"/>
          <w:szCs w:val="24"/>
          <w:lang w:val="es-ES_tradnl"/>
        </w:rPr>
        <w:lastRenderedPageBreak/>
        <w:t>sufrimientos que padecen los animales durante los experimentos. Esto hizo que los científicos intentaran______________________________________, y ocasionarles el menor sufrimiento posible.</w:t>
      </w:r>
    </w:p>
    <w:p w:rsidR="00D511B1" w:rsidRDefault="00D511B1" w:rsidP="00D511B1">
      <w:pPr>
        <w:rPr>
          <w:b/>
          <w:color w:val="FFCCCC"/>
          <w:sz w:val="36"/>
        </w:rPr>
      </w:pPr>
    </w:p>
    <w:p w:rsidR="00D511B1" w:rsidRDefault="00D511B1" w:rsidP="00D511B1">
      <w:pPr>
        <w:jc w:val="center"/>
        <w:rPr>
          <w:b/>
          <w:color w:val="FFCCCC"/>
          <w:sz w:val="36"/>
        </w:rPr>
      </w:pPr>
      <w:r>
        <w:rPr>
          <w:b/>
          <w:color w:val="FFCCCC"/>
          <w:sz w:val="36"/>
        </w:rPr>
        <w:t>CIENCIAS SOCIALES – CLASE DEL DÍA 13/10</w:t>
      </w:r>
    </w:p>
    <w:p w:rsidR="00D511B1" w:rsidRPr="00C2619D" w:rsidRDefault="00D511B1" w:rsidP="00D511B1">
      <w:pPr>
        <w:jc w:val="center"/>
        <w:rPr>
          <w:b/>
          <w:color w:val="FFCCCC"/>
          <w:sz w:val="32"/>
          <w:u w:val="single"/>
          <w:lang w:val="es-ES"/>
        </w:rPr>
      </w:pPr>
      <w:r w:rsidRPr="00C2619D">
        <w:rPr>
          <w:b/>
          <w:color w:val="FFCCCC"/>
          <w:sz w:val="32"/>
          <w:u w:val="single"/>
          <w:lang w:val="es-ES"/>
        </w:rPr>
        <w:t>El trabajo</w:t>
      </w:r>
      <w:r>
        <w:rPr>
          <w:b/>
          <w:color w:val="FFCCCC"/>
          <w:sz w:val="32"/>
          <w:u w:val="single"/>
          <w:lang w:val="es-ES"/>
        </w:rPr>
        <w:t xml:space="preserve"> y el hospedaje </w:t>
      </w:r>
    </w:p>
    <w:p w:rsidR="00D511B1" w:rsidRDefault="00D511B1" w:rsidP="00D511B1">
      <w:pPr>
        <w:pStyle w:val="Prrafodelista"/>
        <w:numPr>
          <w:ilvl w:val="0"/>
          <w:numId w:val="2"/>
        </w:numPr>
        <w:spacing w:after="200" w:line="276" w:lineRule="auto"/>
        <w:rPr>
          <w:lang w:val="es-ES"/>
        </w:rPr>
      </w:pPr>
      <w:r>
        <w:rPr>
          <w:lang w:val="es-ES"/>
        </w:rPr>
        <w:t xml:space="preserve">Leemos la página 43 y realizamos la siguiente actividad: </w:t>
      </w:r>
    </w:p>
    <w:p w:rsidR="00D511B1" w:rsidRPr="00C2619D" w:rsidRDefault="00D511B1" w:rsidP="00D511B1">
      <w:pPr>
        <w:pStyle w:val="Prrafodelista"/>
        <w:numPr>
          <w:ilvl w:val="0"/>
          <w:numId w:val="3"/>
        </w:numPr>
        <w:spacing w:after="200" w:line="276" w:lineRule="auto"/>
        <w:rPr>
          <w:lang w:val="es-ES"/>
        </w:rPr>
      </w:pPr>
      <w:r w:rsidRPr="00C2619D">
        <w:rPr>
          <w:lang w:val="es-ES"/>
        </w:rPr>
        <w:t xml:space="preserve">¿Cuáles eran los problemas que tenían los trabajadores en su ámbito laboral? </w:t>
      </w:r>
    </w:p>
    <w:p w:rsidR="00D511B1" w:rsidRPr="00C2619D" w:rsidRDefault="00D511B1" w:rsidP="00D511B1">
      <w:pPr>
        <w:pStyle w:val="Prrafodelista"/>
        <w:numPr>
          <w:ilvl w:val="0"/>
          <w:numId w:val="3"/>
        </w:numPr>
        <w:spacing w:after="200" w:line="276" w:lineRule="auto"/>
        <w:rPr>
          <w:lang w:val="es-ES"/>
        </w:rPr>
      </w:pPr>
      <w:r w:rsidRPr="00C2619D">
        <w:rPr>
          <w:lang w:val="es-ES"/>
        </w:rPr>
        <w:t xml:space="preserve">¿Te parece que en la actualidad cambiaron las condiciones de trabajo? ¿Por qué? </w:t>
      </w:r>
    </w:p>
    <w:p w:rsidR="00D511B1" w:rsidRPr="00CD4FBC" w:rsidRDefault="00D511B1" w:rsidP="00D511B1">
      <w:pPr>
        <w:pStyle w:val="Prrafodelista"/>
        <w:numPr>
          <w:ilvl w:val="0"/>
          <w:numId w:val="3"/>
        </w:numPr>
        <w:spacing w:after="200" w:line="276" w:lineRule="auto"/>
        <w:rPr>
          <w:lang w:val="es-ES"/>
        </w:rPr>
      </w:pPr>
      <w:r>
        <w:rPr>
          <w:lang w:val="es-ES"/>
        </w:rPr>
        <w:t xml:space="preserve">¿En dónde vivieron los inmigrantes que llegaron a la ciudad? </w:t>
      </w:r>
    </w:p>
    <w:p w:rsidR="00D511B1" w:rsidRDefault="00D511B1" w:rsidP="00D511B1">
      <w:pPr>
        <w:pStyle w:val="Prrafodelista"/>
        <w:rPr>
          <w:sz w:val="24"/>
          <w:szCs w:val="24"/>
          <w:lang w:val="es-ES"/>
        </w:rPr>
      </w:pPr>
    </w:p>
    <w:p w:rsidR="00D511B1" w:rsidRDefault="00D511B1" w:rsidP="00D511B1">
      <w:pPr>
        <w:pStyle w:val="Prrafodelista"/>
        <w:rPr>
          <w:sz w:val="24"/>
          <w:szCs w:val="24"/>
          <w:lang w:val="es-ES"/>
        </w:rPr>
      </w:pPr>
      <w:bookmarkStart w:id="1" w:name="_GoBack"/>
      <w:bookmarkEnd w:id="1"/>
    </w:p>
    <w:p w:rsidR="00D511B1" w:rsidRPr="00B365F8" w:rsidRDefault="00D511B1" w:rsidP="00D511B1">
      <w:pPr>
        <w:pStyle w:val="Prrafodelista"/>
        <w:jc w:val="center"/>
        <w:rPr>
          <w:b/>
          <w:color w:val="00B050"/>
          <w:sz w:val="28"/>
          <w:szCs w:val="24"/>
          <w:lang w:val="es-ES"/>
        </w:rPr>
      </w:pPr>
      <w:r>
        <w:rPr>
          <w:b/>
          <w:color w:val="00B050"/>
          <w:sz w:val="28"/>
          <w:szCs w:val="24"/>
          <w:lang w:val="es-ES"/>
        </w:rPr>
        <w:t>MATEMÁTICA – MARTES 13/10</w:t>
      </w:r>
    </w:p>
    <w:p w:rsidR="00D511B1" w:rsidRDefault="00D511B1" w:rsidP="00D511B1">
      <w:pPr>
        <w:rPr>
          <w:b/>
          <w:bCs/>
          <w:color w:val="00B050"/>
          <w:sz w:val="24"/>
          <w:szCs w:val="24"/>
          <w:lang w:val="es-ES_tradnl"/>
        </w:rPr>
      </w:pPr>
      <w:r>
        <w:rPr>
          <w:b/>
          <w:bCs/>
          <w:color w:val="00B050"/>
          <w:sz w:val="24"/>
          <w:szCs w:val="24"/>
          <w:lang w:val="es-ES_tradnl"/>
        </w:rPr>
        <w:t>Trabajamos con el ejercicio 8 de la página 432  y los ejercicios 9 y 12 de la página 433.</w:t>
      </w:r>
    </w:p>
    <w:p w:rsidR="00D511B1" w:rsidRDefault="00D511B1" w:rsidP="00D511B1">
      <w:pPr>
        <w:rPr>
          <w:b/>
          <w:bCs/>
          <w:color w:val="00B050"/>
          <w:sz w:val="24"/>
          <w:szCs w:val="24"/>
          <w:lang w:val="es-ES_tradnl"/>
        </w:rPr>
      </w:pPr>
      <w:r>
        <w:rPr>
          <w:b/>
          <w:bCs/>
          <w:noProof/>
          <w:color w:val="00B050"/>
          <w:sz w:val="24"/>
          <w:szCs w:val="24"/>
          <w:lang w:eastAsia="es-AR"/>
        </w:rPr>
        <w:drawing>
          <wp:inline distT="0" distB="0" distL="0" distR="0" wp14:anchorId="215F1D1A" wp14:editId="58EC32DB">
            <wp:extent cx="5667375" cy="15906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1590675"/>
                    </a:xfrm>
                    <a:prstGeom prst="rect">
                      <a:avLst/>
                    </a:prstGeom>
                    <a:noFill/>
                    <a:ln>
                      <a:noFill/>
                    </a:ln>
                  </pic:spPr>
                </pic:pic>
              </a:graphicData>
            </a:graphic>
          </wp:inline>
        </w:drawing>
      </w:r>
    </w:p>
    <w:p w:rsidR="00D511B1" w:rsidRDefault="00D511B1" w:rsidP="00D511B1">
      <w:pPr>
        <w:rPr>
          <w:b/>
          <w:bCs/>
          <w:color w:val="00B050"/>
          <w:sz w:val="24"/>
          <w:szCs w:val="24"/>
          <w:lang w:val="es-ES_tradnl"/>
        </w:rPr>
      </w:pPr>
      <w:r>
        <w:rPr>
          <w:b/>
          <w:bCs/>
          <w:noProof/>
          <w:color w:val="00B050"/>
          <w:sz w:val="24"/>
          <w:szCs w:val="24"/>
          <w:lang w:eastAsia="es-AR"/>
        </w:rPr>
        <w:drawing>
          <wp:inline distT="0" distB="0" distL="0" distR="0" wp14:anchorId="7867CF2D" wp14:editId="4183E676">
            <wp:extent cx="6648450" cy="18192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8450" cy="1819275"/>
                    </a:xfrm>
                    <a:prstGeom prst="rect">
                      <a:avLst/>
                    </a:prstGeom>
                    <a:noFill/>
                    <a:ln>
                      <a:noFill/>
                    </a:ln>
                  </pic:spPr>
                </pic:pic>
              </a:graphicData>
            </a:graphic>
          </wp:inline>
        </w:drawing>
      </w:r>
    </w:p>
    <w:p w:rsidR="00D511B1" w:rsidRDefault="00D511B1" w:rsidP="00D511B1">
      <w:pPr>
        <w:rPr>
          <w:b/>
          <w:bCs/>
          <w:color w:val="00B050"/>
          <w:sz w:val="24"/>
          <w:szCs w:val="24"/>
          <w:lang w:val="es-ES_tradnl"/>
        </w:rPr>
      </w:pPr>
      <w:r>
        <w:rPr>
          <w:b/>
          <w:bCs/>
          <w:noProof/>
          <w:color w:val="00B050"/>
          <w:sz w:val="24"/>
          <w:szCs w:val="24"/>
          <w:lang w:eastAsia="es-AR"/>
        </w:rPr>
        <w:drawing>
          <wp:inline distT="0" distB="0" distL="0" distR="0" wp14:anchorId="7C2D131B" wp14:editId="6842F5A2">
            <wp:extent cx="5572125" cy="20764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2076450"/>
                    </a:xfrm>
                    <a:prstGeom prst="rect">
                      <a:avLst/>
                    </a:prstGeom>
                    <a:noFill/>
                    <a:ln>
                      <a:noFill/>
                    </a:ln>
                  </pic:spPr>
                </pic:pic>
              </a:graphicData>
            </a:graphic>
          </wp:inline>
        </w:drawing>
      </w:r>
    </w:p>
    <w:p w:rsidR="00175691" w:rsidRDefault="00175691"/>
    <w:sectPr w:rsidR="00175691" w:rsidSect="00D511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C75FB"/>
    <w:multiLevelType w:val="hybridMultilevel"/>
    <w:tmpl w:val="078AAC68"/>
    <w:lvl w:ilvl="0" w:tplc="B746A5D2">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EC93142"/>
    <w:multiLevelType w:val="hybridMultilevel"/>
    <w:tmpl w:val="0A3633E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90F5D94"/>
    <w:multiLevelType w:val="hybridMultilevel"/>
    <w:tmpl w:val="A13E73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B1"/>
    <w:rsid w:val="00175691"/>
    <w:rsid w:val="00D511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9E9E1-9433-423C-AF19-A13DE0F1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2727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2020-10-10T15:33:00Z</dcterms:created>
  <dcterms:modified xsi:type="dcterms:W3CDTF">2020-10-10T15:34:00Z</dcterms:modified>
</cp:coreProperties>
</file>