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32415" w14:textId="344A12D2" w:rsidR="009B30DE" w:rsidRDefault="0064513C">
      <w:pPr>
        <w:rPr>
          <w:rFonts w:ascii="Comic Sans MS" w:hAnsi="Comic Sans MS"/>
          <w:b/>
          <w:sz w:val="24"/>
          <w:szCs w:val="24"/>
          <w:u w:val="single"/>
        </w:rPr>
      </w:pPr>
      <w:r w:rsidRPr="00543D23">
        <w:rPr>
          <w:rFonts w:ascii="Comic Sans MS" w:hAnsi="Comic Sans MS"/>
          <w:b/>
          <w:sz w:val="24"/>
          <w:szCs w:val="24"/>
          <w:u w:val="single"/>
        </w:rPr>
        <w:t>MARTES 15 DE SEPTIEMBRE</w:t>
      </w:r>
    </w:p>
    <w:p w14:paraId="18C0DBAE" w14:textId="69A3C690" w:rsidR="002B69FB" w:rsidRPr="00543D23" w:rsidRDefault="002B69FB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MATEMÁTICA</w:t>
      </w:r>
    </w:p>
    <w:p w14:paraId="763C3302" w14:textId="77777777" w:rsidR="0064513C" w:rsidRPr="00543D23" w:rsidRDefault="0064513C" w:rsidP="002B69FB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43D23">
        <w:rPr>
          <w:rFonts w:ascii="Comic Sans MS" w:hAnsi="Comic Sans MS"/>
          <w:b/>
          <w:sz w:val="24"/>
          <w:szCs w:val="24"/>
          <w:u w:val="single"/>
        </w:rPr>
        <w:t>TRABAJAMOS MULTIPLICACIÓN EN SITUACIONES PROBLEMÁTICAS</w:t>
      </w:r>
      <w:r w:rsidR="00543D23">
        <w:rPr>
          <w:rFonts w:ascii="Comic Sans MS" w:hAnsi="Comic Sans MS"/>
          <w:b/>
          <w:sz w:val="24"/>
          <w:szCs w:val="24"/>
          <w:u w:val="single"/>
        </w:rPr>
        <w:t xml:space="preserve"> </w:t>
      </w:r>
      <w:proofErr w:type="gramStart"/>
      <w:r w:rsidR="00543D23">
        <w:rPr>
          <w:rFonts w:ascii="Comic Sans MS" w:hAnsi="Comic Sans MS"/>
          <w:b/>
          <w:sz w:val="24"/>
          <w:szCs w:val="24"/>
          <w:u w:val="single"/>
        </w:rPr>
        <w:t>( COPIÁ</w:t>
      </w:r>
      <w:proofErr w:type="gramEnd"/>
      <w:r w:rsidR="00543D23">
        <w:rPr>
          <w:rFonts w:ascii="Comic Sans MS" w:hAnsi="Comic Sans MS"/>
          <w:b/>
          <w:sz w:val="24"/>
          <w:szCs w:val="24"/>
          <w:u w:val="single"/>
        </w:rPr>
        <w:t xml:space="preserve"> Y RESOLVÉ EN LA CARPETA)</w:t>
      </w:r>
    </w:p>
    <w:p w14:paraId="7E7DDDD1" w14:textId="77777777" w:rsidR="0064513C" w:rsidRPr="00543D23" w:rsidRDefault="0064513C">
      <w:pPr>
        <w:rPr>
          <w:rFonts w:ascii="Comic Sans MS" w:hAnsi="Comic Sans MS"/>
          <w:sz w:val="24"/>
          <w:szCs w:val="24"/>
        </w:rPr>
      </w:pPr>
    </w:p>
    <w:p w14:paraId="3DB39223" w14:textId="77777777" w:rsidR="0064513C" w:rsidRPr="00543D23" w:rsidRDefault="0064513C" w:rsidP="00F4466C">
      <w:pPr>
        <w:pStyle w:val="Prrafodelista"/>
        <w:numPr>
          <w:ilvl w:val="0"/>
          <w:numId w:val="7"/>
        </w:numPr>
        <w:spacing w:after="90" w:line="240" w:lineRule="auto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es-AR"/>
        </w:rPr>
      </w:pPr>
      <w:r w:rsidRPr="00543D23">
        <w:rPr>
          <w:rFonts w:ascii="Comic Sans MS" w:eastAsia="Times New Roman" w:hAnsi="Comic Sans MS" w:cs="Times New Roman"/>
          <w:color w:val="333333"/>
          <w:sz w:val="24"/>
          <w:szCs w:val="24"/>
          <w:lang w:eastAsia="es-AR"/>
        </w:rPr>
        <w:t>En una librería, el vendedor coloca en cada cajón 38 cajas con 24 crayones de colores cada una.</w:t>
      </w:r>
    </w:p>
    <w:p w14:paraId="2CFA2241" w14:textId="77777777" w:rsidR="0064513C" w:rsidRPr="0064513C" w:rsidRDefault="0064513C" w:rsidP="0064513C">
      <w:pPr>
        <w:spacing w:after="0" w:line="240" w:lineRule="auto"/>
        <w:jc w:val="right"/>
        <w:textAlignment w:val="top"/>
        <w:rPr>
          <w:rFonts w:ascii="Comic Sans MS" w:eastAsia="Times New Roman" w:hAnsi="Comic Sans MS" w:cs="Times New Roman"/>
          <w:color w:val="008080"/>
          <w:sz w:val="24"/>
          <w:szCs w:val="24"/>
          <w:lang w:eastAsia="es-AR"/>
        </w:rPr>
      </w:pPr>
      <w:r w:rsidRPr="0064513C">
        <w:rPr>
          <w:rFonts w:ascii="Comic Sans MS" w:eastAsia="Times New Roman" w:hAnsi="Comic Sans MS" w:cs="Times New Roman"/>
          <w:color w:val="008080"/>
          <w:sz w:val="24"/>
          <w:szCs w:val="24"/>
          <w:lang w:eastAsia="es-AR"/>
        </w:rPr>
        <w:t> </w:t>
      </w:r>
    </w:p>
    <w:p w14:paraId="1300F3C7" w14:textId="77777777" w:rsidR="0064513C" w:rsidRPr="0064513C" w:rsidRDefault="0064513C" w:rsidP="0064513C">
      <w:pPr>
        <w:numPr>
          <w:ilvl w:val="0"/>
          <w:numId w:val="2"/>
        </w:numPr>
        <w:spacing w:after="90" w:line="240" w:lineRule="auto"/>
        <w:ind w:left="525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es-AR"/>
        </w:rPr>
      </w:pPr>
      <w:r w:rsidRPr="0064513C">
        <w:rPr>
          <w:rFonts w:ascii="Comic Sans MS" w:eastAsia="Times New Roman" w:hAnsi="Comic Sans MS" w:cs="Times New Roman"/>
          <w:color w:val="333333"/>
          <w:sz w:val="24"/>
          <w:szCs w:val="24"/>
          <w:lang w:eastAsia="es-AR"/>
        </w:rPr>
        <w:t>¿Cuántos crayones hay en cada cajón?</w:t>
      </w:r>
    </w:p>
    <w:p w14:paraId="2694DCCE" w14:textId="77777777" w:rsidR="00F4466C" w:rsidRPr="00543D23" w:rsidRDefault="0064513C">
      <w:pPr>
        <w:rPr>
          <w:rFonts w:ascii="Comic Sans MS" w:hAnsi="Comic Sans MS"/>
          <w:noProof/>
          <w:sz w:val="24"/>
          <w:szCs w:val="24"/>
          <w:lang w:eastAsia="es-AR"/>
        </w:rPr>
      </w:pPr>
      <w:r w:rsidRPr="00543D23">
        <w:rPr>
          <w:rFonts w:ascii="Comic Sans MS" w:hAnsi="Comic Sans MS"/>
          <w:noProof/>
          <w:sz w:val="24"/>
          <w:szCs w:val="24"/>
          <w:lang w:eastAsia="es-AR"/>
        </w:rPr>
        <mc:AlternateContent>
          <mc:Choice Requires="wps">
            <w:drawing>
              <wp:inline distT="0" distB="0" distL="0" distR="0" wp14:anchorId="519434B8" wp14:editId="3DB750D5">
                <wp:extent cx="304800" cy="304800"/>
                <wp:effectExtent l="0" t="0" r="0" b="0"/>
                <wp:docPr id="6" name="AutoShape 8" descr="alt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DF626C" id="AutoShape 8" o:spid="_x0000_s1026" alt="alt_tex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80R1ULwCAADI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37E79790" w14:textId="77777777" w:rsidR="0064513C" w:rsidRPr="00543D23" w:rsidRDefault="0064513C">
      <w:pPr>
        <w:rPr>
          <w:rFonts w:ascii="Comic Sans MS" w:hAnsi="Comic Sans MS"/>
          <w:sz w:val="24"/>
          <w:szCs w:val="24"/>
        </w:rPr>
      </w:pPr>
      <w:r w:rsidRPr="00543D23">
        <w:rPr>
          <w:rFonts w:ascii="Comic Sans MS" w:hAnsi="Comic Sans MS"/>
          <w:noProof/>
          <w:sz w:val="24"/>
          <w:szCs w:val="24"/>
          <w:lang w:eastAsia="es-AR"/>
        </w:rPr>
        <w:drawing>
          <wp:inline distT="0" distB="0" distL="0" distR="0" wp14:anchorId="3CA4DAFD" wp14:editId="1B71ED0F">
            <wp:extent cx="2295525" cy="1895475"/>
            <wp:effectExtent l="0" t="0" r="9525" b="9525"/>
            <wp:docPr id="3" name="Imagen 3" descr="C:\Users\PC\Downloads\5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5_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E4927" w14:textId="77777777" w:rsidR="00F4466C" w:rsidRPr="00543D23" w:rsidRDefault="00F4466C" w:rsidP="00F4466C">
      <w:pPr>
        <w:numPr>
          <w:ilvl w:val="0"/>
          <w:numId w:val="3"/>
        </w:numPr>
        <w:spacing w:after="0" w:line="240" w:lineRule="auto"/>
        <w:ind w:left="525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es-AR"/>
        </w:rPr>
      </w:pPr>
      <w:r w:rsidRPr="00F4466C">
        <w:rPr>
          <w:rFonts w:ascii="Comic Sans MS" w:eastAsia="Times New Roman" w:hAnsi="Comic Sans MS" w:cs="Times New Roman"/>
          <w:color w:val="333333"/>
          <w:sz w:val="24"/>
          <w:szCs w:val="24"/>
          <w:lang w:eastAsia="es-AR"/>
        </w:rPr>
        <w:t>Si los cajones son 7, ¿cuántos crayones hay en total?</w:t>
      </w:r>
    </w:p>
    <w:p w14:paraId="1B392ED8" w14:textId="77777777" w:rsidR="00F4466C" w:rsidRPr="00F4466C" w:rsidRDefault="00F4466C" w:rsidP="00F4466C">
      <w:pPr>
        <w:spacing w:after="0" w:line="240" w:lineRule="auto"/>
        <w:ind w:left="525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es-AR"/>
        </w:rPr>
      </w:pPr>
    </w:p>
    <w:p w14:paraId="7BC6C77E" w14:textId="77777777" w:rsidR="00F4466C" w:rsidRPr="00543D23" w:rsidRDefault="00F4466C" w:rsidP="00F4466C">
      <w:pPr>
        <w:pStyle w:val="Prrafodelista"/>
        <w:numPr>
          <w:ilvl w:val="0"/>
          <w:numId w:val="6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es-AR"/>
        </w:rPr>
      </w:pPr>
      <w:r w:rsidRPr="00543D23">
        <w:rPr>
          <w:rFonts w:ascii="Comic Sans MS" w:eastAsia="Times New Roman" w:hAnsi="Comic Sans MS" w:cs="Times New Roman"/>
          <w:color w:val="333333"/>
          <w:sz w:val="24"/>
          <w:szCs w:val="24"/>
          <w:lang w:eastAsia="es-AR"/>
        </w:rPr>
        <w:t>En el cine del barrio hay dos grupos de butacas separadas por un pasillo. En cada grupo hay 18 hileras de 14 butacas cada una. ¿Cuál es la capacidad total del cine?</w:t>
      </w:r>
    </w:p>
    <w:p w14:paraId="13E0215D" w14:textId="77777777" w:rsidR="00F4466C" w:rsidRPr="00543D23" w:rsidRDefault="00F4466C" w:rsidP="00F4466C">
      <w:pPr>
        <w:pStyle w:val="Prrafodelista"/>
        <w:spacing w:after="0" w:line="240" w:lineRule="auto"/>
        <w:ind w:left="1080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es-AR"/>
        </w:rPr>
      </w:pPr>
    </w:p>
    <w:p w14:paraId="186CB88A" w14:textId="77777777" w:rsidR="00F4466C" w:rsidRPr="00543D23" w:rsidRDefault="00F4466C" w:rsidP="00543D23">
      <w:pPr>
        <w:pStyle w:val="Prrafodelista"/>
        <w:numPr>
          <w:ilvl w:val="0"/>
          <w:numId w:val="6"/>
        </w:numPr>
        <w:spacing w:after="90" w:line="240" w:lineRule="auto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es-AR"/>
        </w:rPr>
      </w:pPr>
      <w:r w:rsidRPr="00543D23">
        <w:rPr>
          <w:rFonts w:ascii="Comic Sans MS" w:eastAsia="Times New Roman" w:hAnsi="Comic Sans MS" w:cs="Times New Roman"/>
          <w:color w:val="333333"/>
          <w:sz w:val="24"/>
          <w:szCs w:val="24"/>
          <w:lang w:eastAsia="es-AR"/>
        </w:rPr>
        <w:t>En una fábrica de chocolates se completaron 278 cajas con 16 bombones en cada una. ¿Cuántos bombones envasaron en total?</w:t>
      </w:r>
      <w:r w:rsidRPr="00543D23">
        <w:rPr>
          <w:rFonts w:ascii="Comic Sans MS" w:eastAsia="Times New Roman" w:hAnsi="Comic Sans MS" w:cs="Times New Roman"/>
          <w:color w:val="333333"/>
          <w:sz w:val="24"/>
          <w:szCs w:val="24"/>
          <w:lang w:eastAsia="es-AR"/>
        </w:rPr>
        <w:br/>
      </w:r>
    </w:p>
    <w:p w14:paraId="1DF0521D" w14:textId="77777777" w:rsidR="00F4466C" w:rsidRPr="00F4466C" w:rsidRDefault="00F4466C" w:rsidP="00543D23">
      <w:pPr>
        <w:spacing w:after="0" w:line="240" w:lineRule="auto"/>
        <w:ind w:left="284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es-AR"/>
        </w:rPr>
      </w:pPr>
    </w:p>
    <w:p w14:paraId="278ADD0E" w14:textId="77777777" w:rsidR="00F4466C" w:rsidRPr="00543D23" w:rsidRDefault="00F4466C">
      <w:pPr>
        <w:rPr>
          <w:rFonts w:ascii="Comic Sans MS" w:hAnsi="Comic Sans MS"/>
          <w:sz w:val="24"/>
          <w:szCs w:val="24"/>
        </w:rPr>
      </w:pPr>
    </w:p>
    <w:sectPr w:rsidR="00F4466C" w:rsidRPr="00543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702EA"/>
    <w:multiLevelType w:val="hybridMultilevel"/>
    <w:tmpl w:val="510EE6A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1969B0"/>
    <w:multiLevelType w:val="multilevel"/>
    <w:tmpl w:val="C9542E7E"/>
    <w:lvl w:ilvl="0">
      <w:start w:val="3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C2F1E2B"/>
    <w:multiLevelType w:val="multilevel"/>
    <w:tmpl w:val="125CB9B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F49E9"/>
    <w:multiLevelType w:val="hybridMultilevel"/>
    <w:tmpl w:val="8C9E121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02811"/>
    <w:multiLevelType w:val="multilevel"/>
    <w:tmpl w:val="A420CDB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C17F8"/>
    <w:multiLevelType w:val="multilevel"/>
    <w:tmpl w:val="6384167C"/>
    <w:lvl w:ilvl="0">
      <w:start w:val="3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589878C4"/>
    <w:multiLevelType w:val="multilevel"/>
    <w:tmpl w:val="7B8AD15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A30BFB"/>
    <w:multiLevelType w:val="multilevel"/>
    <w:tmpl w:val="90348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9D0490"/>
    <w:multiLevelType w:val="multilevel"/>
    <w:tmpl w:val="9612A9DC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13C"/>
    <w:rsid w:val="002B69FB"/>
    <w:rsid w:val="00543D23"/>
    <w:rsid w:val="0064513C"/>
    <w:rsid w:val="009B30DE"/>
    <w:rsid w:val="00F4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454F"/>
  <w15:chartTrackingRefBased/>
  <w15:docId w15:val="{3CB86A24-AB3A-4594-8B79-303113E1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003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87166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19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4894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850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Laura Odriozola</cp:lastModifiedBy>
  <cp:revision>2</cp:revision>
  <dcterms:created xsi:type="dcterms:W3CDTF">2020-09-10T15:07:00Z</dcterms:created>
  <dcterms:modified xsi:type="dcterms:W3CDTF">2020-09-10T15:07:00Z</dcterms:modified>
</cp:coreProperties>
</file>