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B06" w:rsidRPr="00C55B06" w:rsidRDefault="00801131" w:rsidP="00C55B06">
      <w:pPr>
        <w:jc w:val="center"/>
        <w:rPr>
          <w:rFonts w:ascii="Baskerville Old Face" w:hAnsi="Baskerville Old Face"/>
          <w:b/>
          <w:color w:val="FF0000"/>
          <w:sz w:val="32"/>
          <w:szCs w:val="32"/>
          <w:u w:val="single"/>
        </w:rPr>
      </w:pPr>
      <w:r w:rsidRPr="00C55B06">
        <w:rPr>
          <w:rFonts w:ascii="Baskerville Old Face" w:hAnsi="Baskerville Old Face"/>
          <w:b/>
          <w:color w:val="FF0000"/>
          <w:sz w:val="32"/>
          <w:szCs w:val="32"/>
          <w:u w:val="single"/>
        </w:rPr>
        <w:t>AYUDEMOS A ALBUJA, GABUJA Y PATUJA</w:t>
      </w:r>
    </w:p>
    <w:p w:rsidR="00C55B06" w:rsidRDefault="006C6070" w:rsidP="00C55B06">
      <w:pPr>
        <w:jc w:val="center"/>
      </w:pPr>
      <w:r>
        <w:rPr>
          <w:noProof/>
          <w:lang w:eastAsia="es-AR"/>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2148840</wp:posOffset>
                </wp:positionV>
                <wp:extent cx="5476875" cy="1828800"/>
                <wp:effectExtent l="19050" t="19050" r="28575" b="19050"/>
                <wp:wrapNone/>
                <wp:docPr id="4" name="Rectángulo redondeado 4"/>
                <wp:cNvGraphicFramePr/>
                <a:graphic xmlns:a="http://schemas.openxmlformats.org/drawingml/2006/main">
                  <a:graphicData uri="http://schemas.microsoft.com/office/word/2010/wordprocessingShape">
                    <wps:wsp>
                      <wps:cNvSpPr/>
                      <wps:spPr>
                        <a:xfrm>
                          <a:off x="0" y="0"/>
                          <a:ext cx="5476875" cy="1828800"/>
                        </a:xfrm>
                        <a:prstGeom prst="roundRect">
                          <a:avLst/>
                        </a:prstGeom>
                        <a:noFill/>
                        <a:ln w="38100">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CF67CC" id="Rectángulo redondeado 4" o:spid="_x0000_s1026" style="position:absolute;margin-left:3.45pt;margin-top:169.2pt;width:431.25pt;height:2in;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" filled="f" strokecolor="#c00000" strokeweight="3pt">
                <v:stroke dashstyle="1 1" joinstyle="miter"/>
              </v:roundrect>
            </w:pict>
          </mc:Fallback>
        </mc:AlternateContent>
      </w:r>
      <w:r w:rsidR="00C55B06">
        <w:rPr>
          <w:noProof/>
          <w:lang w:eastAsia="es-AR"/>
        </w:rPr>
        <w:drawing>
          <wp:inline distT="0" distB="0" distL="0" distR="0" wp14:anchorId="0A7235B2" wp14:editId="64C87E39">
            <wp:extent cx="2838215" cy="2095500"/>
            <wp:effectExtent l="0" t="0" r="635" b="0"/>
            <wp:docPr id="1" name="Imagen 1" descr="QUERIA UN ABRAZO Y FUI A SU ENCUENTRO | Carmen Blanco Blanco / CARM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RIA UN ABRAZO Y FUI A SU ENCUENTRO | Carmen Blanco Blanco / CARMELI"/>
                    <pic:cNvPicPr>
                      <a:picLocks noChangeAspect="1" noChangeArrowheads="1"/>
                    </pic:cNvPicPr>
                  </pic:nvPicPr>
                  <pic:blipFill rotWithShape="1">
                    <a:blip r:embed="rId5">
                      <a:extLst>
                        <a:ext uri="{28A0092B-C50C-407E-A947-70E740481C1C}">
                          <a14:useLocalDpi xmlns:a14="http://schemas.microsoft.com/office/drawing/2010/main" val="0"/>
                        </a:ext>
                      </a:extLst>
                    </a:blip>
                    <a:srcRect b="7955"/>
                    <a:stretch/>
                  </pic:blipFill>
                  <pic:spPr bwMode="auto">
                    <a:xfrm>
                      <a:off x="0" y="0"/>
                      <a:ext cx="2869140" cy="2118333"/>
                    </a:xfrm>
                    <a:prstGeom prst="rect">
                      <a:avLst/>
                    </a:prstGeom>
                    <a:noFill/>
                    <a:ln>
                      <a:noFill/>
                    </a:ln>
                    <a:extLst>
                      <a:ext uri="{53640926-AAD7-44D8-BBD7-CCE9431645EC}">
                        <a14:shadowObscured xmlns:a14="http://schemas.microsoft.com/office/drawing/2010/main"/>
                      </a:ext>
                    </a:extLst>
                  </pic:spPr>
                </pic:pic>
              </a:graphicData>
            </a:graphic>
          </wp:inline>
        </w:drawing>
      </w:r>
    </w:p>
    <w:p w:rsidR="00EC6E43" w:rsidRDefault="00C55B06" w:rsidP="00C55B06">
      <w:pPr>
        <w:pStyle w:val="Prrafodelista"/>
        <w:numPr>
          <w:ilvl w:val="0"/>
          <w:numId w:val="1"/>
        </w:numPr>
        <w:jc w:val="both"/>
      </w:pPr>
      <w:r>
        <w:t xml:space="preserve">Una noche fría de invierno la bruja </w:t>
      </w:r>
      <w:proofErr w:type="spellStart"/>
      <w:r>
        <w:t>Albuja</w:t>
      </w:r>
      <w:proofErr w:type="spellEnd"/>
      <w:r>
        <w:t xml:space="preserve"> est</w:t>
      </w:r>
      <w:r w:rsidR="00CE617C">
        <w:t>aba probando un nuevo hechizo. E</w:t>
      </w:r>
      <w:r>
        <w:t>staba muy concentrada incorporando los ingredientes. Se eq</w:t>
      </w:r>
      <w:r w:rsidR="00CE617C">
        <w:t>uivocó varias veces Y</w:t>
      </w:r>
      <w:r>
        <w:t xml:space="preserve"> co</w:t>
      </w:r>
      <w:r w:rsidR="00EC6E43">
        <w:t>locó 6 veces 5 pelos de ratón. ¿</w:t>
      </w:r>
      <w:r>
        <w:t>Cuántos pelos de ratón</w:t>
      </w:r>
      <w:r w:rsidR="00CE617C">
        <w:t xml:space="preserve"> colocó</w:t>
      </w:r>
      <w:r w:rsidR="00EC6E43">
        <w:t>?</w:t>
      </w:r>
      <w:r>
        <w:t xml:space="preserve"> </w:t>
      </w:r>
      <w:r w:rsidR="00EC6E43">
        <w:t xml:space="preserve"> </w:t>
      </w:r>
    </w:p>
    <w:p w:rsidR="00EC6E43" w:rsidRDefault="00EC6E43" w:rsidP="00EC6E43">
      <w:pPr>
        <w:pStyle w:val="Prrafodelista"/>
        <w:jc w:val="both"/>
      </w:pPr>
      <w:r>
        <w:t xml:space="preserve">                                                                                                                                   </w:t>
      </w:r>
      <w:r>
        <w:rPr>
          <w:noProof/>
          <w:lang w:eastAsia="es-AR"/>
        </w:rPr>
        <w:drawing>
          <wp:inline distT="0" distB="0" distL="0" distR="0" wp14:anchorId="21F64919" wp14:editId="10C9B28E">
            <wp:extent cx="772515" cy="942975"/>
            <wp:effectExtent l="0" t="0" r="8890" b="0"/>
            <wp:docPr id="2" name="Imagen 2" descr="Niña Linda En Traje De La Bruja De Halloween Con El Fondo Transparente Del  Estilo De La Historieta Del Clip Art Del Ratón Stock de ilustración -  Ilustración de transparente, bruja: 10180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a Linda En Traje De La Bruja De Halloween Con El Fondo Transparente Del  Estilo De La Historieta Del Clip Art Del Ratón Stock de ilustración -  Ilustración de transparente, bruja: 1018066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9371" cy="963550"/>
                    </a:xfrm>
                    <a:prstGeom prst="rect">
                      <a:avLst/>
                    </a:prstGeom>
                    <a:noFill/>
                    <a:ln>
                      <a:noFill/>
                    </a:ln>
                  </pic:spPr>
                </pic:pic>
              </a:graphicData>
            </a:graphic>
          </wp:inline>
        </w:drawing>
      </w:r>
    </w:p>
    <w:p w:rsidR="00684CC0" w:rsidRDefault="00684CC0" w:rsidP="00EC6E43">
      <w:pPr>
        <w:pStyle w:val="Prrafodelista"/>
        <w:jc w:val="both"/>
      </w:pPr>
    </w:p>
    <w:p w:rsidR="00EC6E43" w:rsidRDefault="006C6070" w:rsidP="00EC6E43">
      <w:pPr>
        <w:pStyle w:val="Prrafodelista"/>
        <w:jc w:val="both"/>
      </w:pPr>
      <w:r>
        <w:rPr>
          <w:noProof/>
          <w:lang w:eastAsia="es-AR"/>
        </w:rPr>
        <mc:AlternateContent>
          <mc:Choice Requires="wps">
            <w:drawing>
              <wp:anchor distT="0" distB="0" distL="114300" distR="114300" simplePos="0" relativeHeight="251660288" behindDoc="0" locked="0" layoutInCell="1" allowOverlap="1">
                <wp:simplePos x="0" y="0"/>
                <wp:positionH relativeFrom="margin">
                  <wp:posOffset>43815</wp:posOffset>
                </wp:positionH>
                <wp:positionV relativeFrom="paragraph">
                  <wp:posOffset>169545</wp:posOffset>
                </wp:positionV>
                <wp:extent cx="5467350" cy="1857375"/>
                <wp:effectExtent l="19050" t="19050" r="19050" b="28575"/>
                <wp:wrapNone/>
                <wp:docPr id="5" name="Rectángulo redondeado 5"/>
                <wp:cNvGraphicFramePr/>
                <a:graphic xmlns:a="http://schemas.openxmlformats.org/drawingml/2006/main">
                  <a:graphicData uri="http://schemas.microsoft.com/office/word/2010/wordprocessingShape">
                    <wps:wsp>
                      <wps:cNvSpPr/>
                      <wps:spPr>
                        <a:xfrm>
                          <a:off x="0" y="0"/>
                          <a:ext cx="5467350" cy="1857375"/>
                        </a:xfrm>
                        <a:prstGeom prst="roundRect">
                          <a:avLst/>
                        </a:prstGeom>
                        <a:noFill/>
                        <a:ln w="38100">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79A97" id="Rectángulo redondeado 5" o:spid="_x0000_s1026" style="position:absolute;margin-left:3.45pt;margin-top:13.35pt;width:430.5pt;height:14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" filled="f" strokecolor="#c00000" strokeweight="3pt">
                <v:stroke dashstyle="1 1" joinstyle="miter"/>
                <w10:wrap anchorx="margin"/>
              </v:roundrect>
            </w:pict>
          </mc:Fallback>
        </mc:AlternateContent>
      </w:r>
    </w:p>
    <w:p w:rsidR="00EC6E43" w:rsidRDefault="00EC6E43" w:rsidP="00EC6E43">
      <w:pPr>
        <w:pStyle w:val="Prrafodelista"/>
        <w:numPr>
          <w:ilvl w:val="0"/>
          <w:numId w:val="1"/>
        </w:numPr>
        <w:jc w:val="both"/>
      </w:pPr>
      <w:proofErr w:type="spellStart"/>
      <w:r>
        <w:t>Gabuja</w:t>
      </w:r>
      <w:proofErr w:type="spellEnd"/>
      <w:r>
        <w:t xml:space="preserve">, la bruja, fue al mercado de brujas a comprar ingredientes mágicos para una nueva pócima mágica, agarró su escoba y salió. Debía traer 350 gramos de huevos de sapo y 275 gramos de tela de araña ¿Cuántos gramos compró en total?  </w:t>
      </w:r>
    </w:p>
    <w:p w:rsidR="00C55B06" w:rsidRDefault="00EC6E43" w:rsidP="00EC6E43">
      <w:pPr>
        <w:jc w:val="both"/>
      </w:pPr>
      <w:r>
        <w:t xml:space="preserve">   </w:t>
      </w:r>
      <w:r w:rsidR="006C6070">
        <w:t xml:space="preserve">                                                                                                                                      </w:t>
      </w:r>
      <w:r>
        <w:t xml:space="preserve">  </w:t>
      </w:r>
      <w:r w:rsidR="006C6070">
        <w:rPr>
          <w:noProof/>
          <w:lang w:eastAsia="es-AR"/>
        </w:rPr>
        <w:drawing>
          <wp:inline distT="0" distB="0" distL="0" distR="0" wp14:anchorId="193D3AA5" wp14:editId="744CE3FF">
            <wp:extent cx="940498" cy="1066800"/>
            <wp:effectExtent l="0" t="0" r="0" b="0"/>
            <wp:docPr id="3" name="Imagen 3" descr="Fondo halloween bruja volando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halloween bruja volando | Vector Grati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82" t="8467" r="12865" b="8102"/>
                    <a:stretch/>
                  </pic:blipFill>
                  <pic:spPr bwMode="auto">
                    <a:xfrm>
                      <a:off x="0" y="0"/>
                      <a:ext cx="973703" cy="1104464"/>
                    </a:xfrm>
                    <a:prstGeom prst="rect">
                      <a:avLst/>
                    </a:prstGeom>
                    <a:noFill/>
                    <a:ln>
                      <a:noFill/>
                    </a:ln>
                    <a:extLst>
                      <a:ext uri="{53640926-AAD7-44D8-BBD7-CCE9431645EC}">
                        <a14:shadowObscured xmlns:a14="http://schemas.microsoft.com/office/drawing/2010/main"/>
                      </a:ext>
                    </a:extLst>
                  </pic:spPr>
                </pic:pic>
              </a:graphicData>
            </a:graphic>
          </wp:inline>
        </w:drawing>
      </w:r>
    </w:p>
    <w:p w:rsidR="006C6070" w:rsidRDefault="0026448E" w:rsidP="00EC6E43">
      <w:pPr>
        <w:jc w:val="both"/>
      </w:pPr>
      <w:r>
        <w:rPr>
          <w:noProof/>
          <w:lang w:eastAsia="es-AR"/>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226695</wp:posOffset>
                </wp:positionV>
                <wp:extent cx="5486400" cy="2200275"/>
                <wp:effectExtent l="19050" t="19050" r="19050" b="28575"/>
                <wp:wrapNone/>
                <wp:docPr id="7" name="Rectángulo redondeado 7"/>
                <wp:cNvGraphicFramePr/>
                <a:graphic xmlns:a="http://schemas.openxmlformats.org/drawingml/2006/main">
                  <a:graphicData uri="http://schemas.microsoft.com/office/word/2010/wordprocessingShape">
                    <wps:wsp>
                      <wps:cNvSpPr/>
                      <wps:spPr>
                        <a:xfrm>
                          <a:off x="0" y="0"/>
                          <a:ext cx="5486400" cy="2200275"/>
                        </a:xfrm>
                        <a:prstGeom prst="roundRect">
                          <a:avLst/>
                        </a:prstGeom>
                        <a:noFill/>
                        <a:ln w="38100">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5E9320" id="Rectángulo redondeado 7" o:spid="_x0000_s1026" style="position:absolute;margin-left:4.95pt;margin-top:17.85pt;width:6in;height:17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" filled="f" strokecolor="#c00000" strokeweight="3pt">
                <v:stroke dashstyle="1 1" joinstyle="miter"/>
              </v:roundrect>
            </w:pict>
          </mc:Fallback>
        </mc:AlternateContent>
      </w:r>
    </w:p>
    <w:p w:rsidR="006C6070" w:rsidRDefault="006C6070" w:rsidP="006C6070">
      <w:pPr>
        <w:pStyle w:val="Prrafodelista"/>
        <w:numPr>
          <w:ilvl w:val="0"/>
          <w:numId w:val="1"/>
        </w:numPr>
        <w:jc w:val="both"/>
      </w:pPr>
      <w:r>
        <w:t xml:space="preserve">Para hacer un hechizo de amor, la bruja </w:t>
      </w:r>
      <w:proofErr w:type="spellStart"/>
      <w:r>
        <w:t>Patuja</w:t>
      </w:r>
      <w:proofErr w:type="spellEnd"/>
      <w:r>
        <w:t xml:space="preserve"> tenía que colocar los ingredientes exactos, si colocaba de más en vez de amor lograba el enojo. Había colocado en su caldero 689 lágrimas de lechuza, pero debía incorporar solamente 395 lágrimas. ¿Cuántas lágrimas de más puso en su caldero?</w:t>
      </w:r>
    </w:p>
    <w:p w:rsidR="0026448E" w:rsidRDefault="0026448E" w:rsidP="006C6070">
      <w:pPr>
        <w:jc w:val="both"/>
      </w:pPr>
      <w:r>
        <w:t xml:space="preserve">                                                                                                                                            </w:t>
      </w:r>
      <w:r>
        <w:rPr>
          <w:noProof/>
          <w:lang w:eastAsia="es-AR"/>
        </w:rPr>
        <w:drawing>
          <wp:inline distT="0" distB="0" distL="0" distR="0" wp14:anchorId="604AF3C6" wp14:editId="77F8F35F">
            <wp:extent cx="914400" cy="1320800"/>
            <wp:effectExtent l="0" t="0" r="0" b="0"/>
            <wp:docPr id="6" name="Imagen 6" descr="Bruja Linda De Halloween Poción De La Preparación En El Calderón Aislado  Ilustraciones Vectoriales, Clip Art Vectorizado Libre De Derechos. Image  4587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uja Linda De Halloween Poción De La Preparación En El Calderón Aislado  Ilustraciones Vectoriales, Clip Art Vectorizado Libre De Derechos. Image  458733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805" cy="1335829"/>
                    </a:xfrm>
                    <a:prstGeom prst="rect">
                      <a:avLst/>
                    </a:prstGeom>
                    <a:noFill/>
                    <a:ln>
                      <a:noFill/>
                    </a:ln>
                  </pic:spPr>
                </pic:pic>
              </a:graphicData>
            </a:graphic>
          </wp:inline>
        </w:drawing>
      </w:r>
    </w:p>
    <w:p w:rsidR="0026448E" w:rsidRDefault="0026448E" w:rsidP="006C6070">
      <w:pPr>
        <w:jc w:val="both"/>
      </w:pPr>
      <w:r>
        <w:lastRenderedPageBreak/>
        <w:t>Las brujas están muy contentas por tu ayuda…. Ahora vamos a buscar a</w:t>
      </w:r>
      <w:r w:rsidR="00C74E59">
        <w:t>lgunos resultados en e</w:t>
      </w:r>
      <w:bookmarkStart w:id="0" w:name="_GoBack"/>
      <w:bookmarkEnd w:id="0"/>
      <w:r>
        <w:t xml:space="preserve">sta tabla mágica, la tabla </w:t>
      </w:r>
      <w:r w:rsidR="007C3708">
        <w:t>pitagórica</w:t>
      </w:r>
      <w:r>
        <w:t xml:space="preserve">. </w:t>
      </w:r>
    </w:p>
    <w:p w:rsidR="0026448E" w:rsidRDefault="0026448E" w:rsidP="006C6070">
      <w:pPr>
        <w:jc w:val="both"/>
      </w:pPr>
      <w:r>
        <w:t>Envíame por la plataforma los resultados.</w:t>
      </w:r>
    </w:p>
    <w:p w:rsidR="006C6070" w:rsidRDefault="0026448E" w:rsidP="00EC6E43">
      <w:pPr>
        <w:jc w:val="both"/>
        <w:rPr>
          <w:sz w:val="36"/>
          <w:szCs w:val="36"/>
        </w:rPr>
      </w:pPr>
      <w:r>
        <w:rPr>
          <w:sz w:val="36"/>
          <w:szCs w:val="36"/>
        </w:rPr>
        <w:t xml:space="preserve">3 x 5 </w:t>
      </w:r>
      <w:r w:rsidR="007C3708">
        <w:rPr>
          <w:sz w:val="36"/>
          <w:szCs w:val="36"/>
        </w:rPr>
        <w:t xml:space="preserve">   </w:t>
      </w:r>
      <w:r>
        <w:rPr>
          <w:sz w:val="36"/>
          <w:szCs w:val="36"/>
        </w:rPr>
        <w:t xml:space="preserve">6 x 6   </w:t>
      </w:r>
      <w:r w:rsidR="007C3708">
        <w:rPr>
          <w:sz w:val="36"/>
          <w:szCs w:val="36"/>
        </w:rPr>
        <w:t xml:space="preserve">  </w:t>
      </w:r>
      <w:r>
        <w:rPr>
          <w:sz w:val="36"/>
          <w:szCs w:val="36"/>
        </w:rPr>
        <w:t xml:space="preserve">5 x 3    </w:t>
      </w:r>
      <w:r w:rsidR="007C3708">
        <w:rPr>
          <w:sz w:val="36"/>
          <w:szCs w:val="36"/>
        </w:rPr>
        <w:t xml:space="preserve"> </w:t>
      </w:r>
      <w:r>
        <w:rPr>
          <w:sz w:val="36"/>
          <w:szCs w:val="36"/>
        </w:rPr>
        <w:t xml:space="preserve">9 x 7    </w:t>
      </w:r>
      <w:r w:rsidR="007C3708">
        <w:rPr>
          <w:sz w:val="36"/>
          <w:szCs w:val="36"/>
        </w:rPr>
        <w:t xml:space="preserve"> </w:t>
      </w:r>
      <w:r>
        <w:rPr>
          <w:sz w:val="36"/>
          <w:szCs w:val="36"/>
        </w:rPr>
        <w:t xml:space="preserve">2 x 7     7 x 2     5 x 8  </w:t>
      </w:r>
      <w:r w:rsidR="007C3708">
        <w:rPr>
          <w:sz w:val="36"/>
          <w:szCs w:val="36"/>
        </w:rPr>
        <w:t xml:space="preserve">   </w:t>
      </w:r>
      <w:r>
        <w:rPr>
          <w:sz w:val="36"/>
          <w:szCs w:val="36"/>
        </w:rPr>
        <w:t>4 x 9</w:t>
      </w:r>
    </w:p>
    <w:p w:rsidR="007C3708" w:rsidRDefault="007C3708" w:rsidP="00EC6E43">
      <w:pPr>
        <w:jc w:val="both"/>
        <w:rPr>
          <w:sz w:val="36"/>
          <w:szCs w:val="36"/>
        </w:rPr>
      </w:pPr>
      <w:r>
        <w:rPr>
          <w:noProof/>
          <w:lang w:eastAsia="es-AR"/>
        </w:rPr>
        <w:drawing>
          <wp:inline distT="0" distB="0" distL="0" distR="0" wp14:anchorId="79D93679" wp14:editId="0B2A9E29">
            <wp:extent cx="4019550" cy="3324225"/>
            <wp:effectExtent l="0" t="0" r="0" b="9525"/>
            <wp:docPr id="10" name="Imagen 10" descr="Tabla pitagórica de multiplicar - Colorear dibujo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 pitagórica de multiplicar - Colorear dibujos infantiles"/>
                    <pic:cNvPicPr>
                      <a:picLocks noChangeAspect="1" noChangeArrowheads="1"/>
                    </pic:cNvPicPr>
                  </pic:nvPicPr>
                  <pic:blipFill rotWithShape="1">
                    <a:blip r:embed="rId9">
                      <a:extLst>
                        <a:ext uri="{28A0092B-C50C-407E-A947-70E740481C1C}">
                          <a14:useLocalDpi xmlns:a14="http://schemas.microsoft.com/office/drawing/2010/main" val="0"/>
                        </a:ext>
                      </a:extLst>
                    </a:blip>
                    <a:srcRect l="12171" t="28222" r="13394" b="10218"/>
                    <a:stretch/>
                  </pic:blipFill>
                  <pic:spPr bwMode="auto">
                    <a:xfrm>
                      <a:off x="0" y="0"/>
                      <a:ext cx="4019550" cy="3324225"/>
                    </a:xfrm>
                    <a:prstGeom prst="rect">
                      <a:avLst/>
                    </a:prstGeom>
                    <a:noFill/>
                    <a:ln>
                      <a:noFill/>
                    </a:ln>
                    <a:extLst>
                      <a:ext uri="{53640926-AAD7-44D8-BBD7-CCE9431645EC}">
                        <a14:shadowObscured xmlns:a14="http://schemas.microsoft.com/office/drawing/2010/main"/>
                      </a:ext>
                    </a:extLst>
                  </pic:spPr>
                </pic:pic>
              </a:graphicData>
            </a:graphic>
          </wp:inline>
        </w:drawing>
      </w:r>
      <w:r>
        <w:rPr>
          <w:sz w:val="36"/>
          <w:szCs w:val="36"/>
        </w:rPr>
        <w:t xml:space="preserve"> </w:t>
      </w:r>
      <w:r>
        <w:rPr>
          <w:noProof/>
          <w:lang w:eastAsia="es-AR"/>
        </w:rPr>
        <w:drawing>
          <wp:inline distT="0" distB="0" distL="0" distR="0" wp14:anchorId="724F5176" wp14:editId="47E6970F">
            <wp:extent cx="1133475" cy="1307469"/>
            <wp:effectExtent l="0" t="0" r="0" b="6985"/>
            <wp:docPr id="11" name="Imagen 11" descr="Ilustración Vectorial De Dibujos Animados Pequeña Bruja Preparando La  Poción Ilustraciones Vectoriales, Clip Art Vectorizado Libre De Derechos.  Image 8523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Vectorial De Dibujos Animados Pequeña Bruja Preparando La  Poción Ilustraciones Vectoriales, Clip Art Vectorizado Libre De Derechos.  Image 852336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5307" cy="1321117"/>
                    </a:xfrm>
                    <a:prstGeom prst="rect">
                      <a:avLst/>
                    </a:prstGeom>
                    <a:noFill/>
                    <a:ln>
                      <a:noFill/>
                    </a:ln>
                  </pic:spPr>
                </pic:pic>
              </a:graphicData>
            </a:graphic>
          </wp:inline>
        </w:drawing>
      </w:r>
    </w:p>
    <w:p w:rsidR="007C3708" w:rsidRDefault="007C3708" w:rsidP="00EC6E43">
      <w:pPr>
        <w:jc w:val="both"/>
        <w:rPr>
          <w:sz w:val="36"/>
          <w:szCs w:val="36"/>
        </w:rPr>
      </w:pPr>
    </w:p>
    <w:p w:rsidR="007C3708" w:rsidRDefault="007C3708" w:rsidP="007C3708">
      <w:pPr>
        <w:jc w:val="right"/>
        <w:rPr>
          <w:rFonts w:ascii="Bradley Hand ITC" w:hAnsi="Bradley Hand ITC"/>
          <w:color w:val="FF0000"/>
          <w:sz w:val="44"/>
          <w:szCs w:val="44"/>
        </w:rPr>
      </w:pPr>
      <w:r w:rsidRPr="007C3708">
        <w:rPr>
          <w:rFonts w:ascii="Bradley Hand ITC" w:hAnsi="Bradley Hand ITC"/>
          <w:color w:val="FF0000"/>
          <w:sz w:val="44"/>
          <w:szCs w:val="44"/>
        </w:rPr>
        <w:t>GRACIAS AMIGUITOS POR SU AYUDA…</w:t>
      </w:r>
    </w:p>
    <w:p w:rsidR="007C3708" w:rsidRPr="007C3708" w:rsidRDefault="007C3708" w:rsidP="007C3708">
      <w:pPr>
        <w:jc w:val="right"/>
        <w:rPr>
          <w:rFonts w:ascii="Bradley Hand ITC" w:hAnsi="Bradley Hand ITC"/>
          <w:color w:val="FF0000"/>
          <w:sz w:val="44"/>
          <w:szCs w:val="44"/>
        </w:rPr>
      </w:pPr>
    </w:p>
    <w:sectPr w:rsidR="007C3708" w:rsidRPr="007C37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4193B"/>
    <w:multiLevelType w:val="hybridMultilevel"/>
    <w:tmpl w:val="76F61E94"/>
    <w:lvl w:ilvl="0" w:tplc="00447F3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31"/>
    <w:rsid w:val="0026448E"/>
    <w:rsid w:val="00483EAA"/>
    <w:rsid w:val="005C4012"/>
    <w:rsid w:val="00684CC0"/>
    <w:rsid w:val="006C6070"/>
    <w:rsid w:val="007C3708"/>
    <w:rsid w:val="00801131"/>
    <w:rsid w:val="00C55B06"/>
    <w:rsid w:val="00C74E59"/>
    <w:rsid w:val="00CE617C"/>
    <w:rsid w:val="00EC6E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A4C4E-7DA1-478B-A7F5-F73CB67E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5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2020-10-12T23:39:00Z</dcterms:created>
  <dcterms:modified xsi:type="dcterms:W3CDTF">2020-10-12T23:39:00Z</dcterms:modified>
</cp:coreProperties>
</file>