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75" w:rsidRDefault="00B07BBF">
      <w:r>
        <w:t xml:space="preserve">Hola,  </w:t>
      </w:r>
      <w:r w:rsidR="00902FF4">
        <w:t>hoy vamos a seguir practicando el tema “2 x 10” tratando siempre de mejorar el sonido del instrumento. Recuerden siempre soplar suave,  articulando cada sonido y por frases.</w:t>
      </w:r>
    </w:p>
    <w:p w:rsidR="00E6372A" w:rsidRDefault="00E6372A">
      <w:r>
        <w:t>También pueden volver a realizar las actividades vistas.</w:t>
      </w:r>
    </w:p>
    <w:p w:rsidR="00B07BBF" w:rsidRDefault="002B28E7">
      <w:hyperlink r:id="rId4" w:history="1">
        <w:r w:rsidR="00B07BBF">
          <w:rPr>
            <w:rStyle w:val="Hipervnculo"/>
          </w:rPr>
          <w:t>https://es.padlet.com/gastonzat/primaria</w:t>
        </w:r>
      </w:hyperlink>
    </w:p>
    <w:p w:rsidR="00B07BBF" w:rsidRDefault="00B07BBF"/>
    <w:p w:rsidR="00B07BBF" w:rsidRDefault="00B07BBF"/>
    <w:sectPr w:rsidR="00B07BBF" w:rsidSect="005A3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7BBF"/>
    <w:rsid w:val="002239F2"/>
    <w:rsid w:val="002B28E7"/>
    <w:rsid w:val="005A3075"/>
    <w:rsid w:val="005B2D50"/>
    <w:rsid w:val="00886E2D"/>
    <w:rsid w:val="00902FF4"/>
    <w:rsid w:val="009D5AA9"/>
    <w:rsid w:val="00B07BBF"/>
    <w:rsid w:val="00E6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07BB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7B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.padlet.com/gastonzat/primar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Daniela Baschieri</cp:lastModifiedBy>
  <cp:revision>3</cp:revision>
  <dcterms:created xsi:type="dcterms:W3CDTF">2020-06-06T22:04:00Z</dcterms:created>
  <dcterms:modified xsi:type="dcterms:W3CDTF">2020-06-17T00:28:00Z</dcterms:modified>
</cp:coreProperties>
</file>