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359"/>
        <w:gridCol w:w="4708"/>
      </w:tblGrid>
      <w:tr w:rsidR="00DA3695" w:rsidTr="00DA3695">
        <w:trPr>
          <w:trHeight w:val="118"/>
        </w:trPr>
        <w:tc>
          <w:tcPr>
            <w:tcW w:w="4359" w:type="dxa"/>
          </w:tcPr>
          <w:p w:rsidR="00DA3695" w:rsidRDefault="00DA3695" w:rsidP="00AD634E"/>
        </w:tc>
        <w:tc>
          <w:tcPr>
            <w:tcW w:w="4708" w:type="dxa"/>
          </w:tcPr>
          <w:p w:rsidR="00DA3695" w:rsidRDefault="00DA3695" w:rsidP="00AD634E">
            <w:r>
              <w:t xml:space="preserve">2DO A,B Y C </w:t>
            </w:r>
          </w:p>
        </w:tc>
      </w:tr>
      <w:tr w:rsidR="00DA3695" w:rsidTr="00DA3695">
        <w:trPr>
          <w:trHeight w:val="1562"/>
        </w:trPr>
        <w:tc>
          <w:tcPr>
            <w:tcW w:w="4359" w:type="dxa"/>
          </w:tcPr>
          <w:p w:rsidR="00DA3695" w:rsidRPr="00DA3695" w:rsidRDefault="00DA3695" w:rsidP="00AD634E">
            <w:pPr>
              <w:rPr>
                <w:b/>
              </w:rPr>
            </w:pPr>
            <w:r w:rsidRPr="00DA3695">
              <w:rPr>
                <w:b/>
              </w:rPr>
              <w:t>CONTENIDO:</w:t>
            </w:r>
          </w:p>
          <w:p w:rsidR="00DA3695" w:rsidRDefault="00DA3695" w:rsidP="00AD634E">
            <w:pPr>
              <w:pStyle w:val="Prrafodelista"/>
              <w:numPr>
                <w:ilvl w:val="0"/>
                <w:numId w:val="1"/>
              </w:numPr>
            </w:pPr>
            <w:r>
              <w:t xml:space="preserve"> AUTOCONOCIMIENTO</w:t>
            </w:r>
          </w:p>
        </w:tc>
        <w:tc>
          <w:tcPr>
            <w:tcW w:w="4708" w:type="dxa"/>
          </w:tcPr>
          <w:p w:rsidR="00DA3695" w:rsidRPr="00DA3695" w:rsidRDefault="00DA3695" w:rsidP="00AD634E">
            <w:pPr>
              <w:rPr>
                <w:b/>
              </w:rPr>
            </w:pPr>
            <w:r w:rsidRPr="00DA3695">
              <w:rPr>
                <w:b/>
              </w:rPr>
              <w:t xml:space="preserve">PROPÓSITO: </w:t>
            </w:r>
          </w:p>
          <w:p w:rsidR="00DA3695" w:rsidRDefault="00DA3695" w:rsidP="00AD634E">
            <w:pPr>
              <w:pStyle w:val="Prrafodelista"/>
              <w:numPr>
                <w:ilvl w:val="0"/>
                <w:numId w:val="1"/>
              </w:numPr>
            </w:pPr>
            <w:r>
              <w:t xml:space="preserve">QUE LOS ALUMNOS LOGREN IDENTIFICAR SITUACIONES, EN LOS CUALES SE MANIFIESTEN DIFERENTES EMOCIONES. </w:t>
            </w:r>
          </w:p>
        </w:tc>
      </w:tr>
    </w:tbl>
    <w:p w:rsidR="007F1CDA" w:rsidRDefault="00566150"/>
    <w:p w:rsidR="00DA3695" w:rsidRPr="00DA3695" w:rsidRDefault="00DA3695" w:rsidP="00DA3695">
      <w:pPr>
        <w:jc w:val="center"/>
        <w:rPr>
          <w:rFonts w:ascii="Broadway" w:hAnsi="Broadway"/>
          <w:b/>
          <w:color w:val="7030A0"/>
          <w:sz w:val="32"/>
          <w:szCs w:val="32"/>
          <w:u w:val="single"/>
        </w:rPr>
      </w:pPr>
      <w:r w:rsidRPr="00DA3695">
        <w:rPr>
          <w:rFonts w:ascii="Broadway" w:hAnsi="Broadway"/>
          <w:b/>
          <w:color w:val="7030A0"/>
          <w:sz w:val="32"/>
          <w:szCs w:val="32"/>
          <w:u w:val="single"/>
        </w:rPr>
        <w:t>Continuamos reconociendo nuestras emociones</w:t>
      </w:r>
    </w:p>
    <w:p w:rsidR="00DA3695" w:rsidRDefault="00DA3695"/>
    <w:p w:rsidR="00DA3695" w:rsidRDefault="00DA3695" w:rsidP="00DA3695">
      <w:pPr>
        <w:jc w:val="center"/>
      </w:pPr>
      <w:r>
        <w:rPr>
          <w:noProof/>
          <w:lang w:eastAsia="es-AR"/>
        </w:rPr>
        <w:drawing>
          <wp:inline distT="0" distB="0" distL="0" distR="0" wp14:anchorId="061291D8" wp14:editId="6118F0FE">
            <wp:extent cx="4476750" cy="2363388"/>
            <wp:effectExtent l="0" t="0" r="0" b="0"/>
            <wp:docPr id="1" name="Imagen 1" descr="Intensamente: el análisis de la película infantil - Radio M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nsamente: el análisis de la película infantil - Radio Mi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040" cy="236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95" w:rsidRDefault="00DA3695" w:rsidP="00DA3695">
      <w:pPr>
        <w:jc w:val="both"/>
      </w:pPr>
      <w:r>
        <w:t xml:space="preserve">En la clase anterior de Educación Emocional pudimos hablar y expresar qué nos pasa ante las diferentes emociones. Hoy vamos a  continuar reflexionando sobre aquellas </w:t>
      </w:r>
      <w:r w:rsidR="000D2208">
        <w:t xml:space="preserve">que </w:t>
      </w:r>
      <w:r>
        <w:t>no se pudieron expresar, es muy gratificante escucharnos reflexionar sobre cómo cada una de ellas se manifiestan de diferente modo en cada uno de nosotros.</w:t>
      </w:r>
    </w:p>
    <w:p w:rsidR="00DA3695" w:rsidRDefault="00DA3695" w:rsidP="00DA3695">
      <w:pPr>
        <w:jc w:val="both"/>
        <w:rPr>
          <w:b/>
        </w:rPr>
      </w:pPr>
      <w:r>
        <w:t xml:space="preserve">Para ello utilizaremos nuevamente la </w:t>
      </w:r>
      <w:r w:rsidRPr="00DA3695">
        <w:rPr>
          <w:b/>
        </w:rPr>
        <w:t>RULETA DE LAS EMOCIONES</w:t>
      </w:r>
      <w:r>
        <w:rPr>
          <w:b/>
        </w:rPr>
        <w:t>.</w:t>
      </w:r>
    </w:p>
    <w:p w:rsidR="00DA3695" w:rsidRPr="006108E9" w:rsidRDefault="00DA3695" w:rsidP="00DA3695">
      <w:pPr>
        <w:jc w:val="center"/>
        <w:rPr>
          <w:b/>
          <w:sz w:val="32"/>
          <w:szCs w:val="32"/>
        </w:rPr>
      </w:pPr>
    </w:p>
    <w:p w:rsidR="00DA3695" w:rsidRPr="006108E9" w:rsidRDefault="00566150" w:rsidP="00DA3695">
      <w:pPr>
        <w:jc w:val="center"/>
        <w:rPr>
          <w:b/>
          <w:sz w:val="32"/>
          <w:szCs w:val="32"/>
        </w:rPr>
      </w:pPr>
      <w:hyperlink r:id="rId6" w:history="1">
        <w:r w:rsidR="00DA3695" w:rsidRPr="006108E9">
          <w:rPr>
            <w:rStyle w:val="Hipervnculo"/>
            <w:b/>
            <w:sz w:val="32"/>
            <w:szCs w:val="32"/>
          </w:rPr>
          <w:t>https://wordwall.net/es/resource/4018054</w:t>
        </w:r>
      </w:hyperlink>
    </w:p>
    <w:p w:rsidR="00DA3695" w:rsidRDefault="00DA3695" w:rsidP="00DA3695">
      <w:pPr>
        <w:jc w:val="center"/>
      </w:pPr>
      <w:r>
        <w:rPr>
          <w:noProof/>
          <w:lang w:eastAsia="es-AR"/>
        </w:rPr>
        <w:drawing>
          <wp:inline distT="0" distB="0" distL="0" distR="0" wp14:anchorId="4E92DDC8" wp14:editId="7353187F">
            <wp:extent cx="3773338" cy="2209800"/>
            <wp:effectExtent l="0" t="0" r="0" b="0"/>
            <wp:docPr id="2" name="Imagen 2" descr="Ruleta de las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uleta de las emo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590" cy="22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5FF" w:rsidRDefault="006D45FF" w:rsidP="00195D01">
      <w:pPr>
        <w:jc w:val="both"/>
      </w:pPr>
      <w:r>
        <w:lastRenderedPageBreak/>
        <w:t>Luego de compartir nuestras emociones conversaremos sobre cómo nos sentimos junto con la seño en esta linda actividad.</w:t>
      </w:r>
    </w:p>
    <w:p w:rsidR="006D45FF" w:rsidRDefault="006D45FF" w:rsidP="00195D01">
      <w:pPr>
        <w:jc w:val="both"/>
      </w:pPr>
      <w:r>
        <w:t>Te dejo una linda actividad para que compartas junto a tu familia.</w:t>
      </w:r>
    </w:p>
    <w:p w:rsidR="007E04BD" w:rsidRDefault="007E04BD" w:rsidP="00195D01">
      <w:pPr>
        <w:jc w:val="both"/>
      </w:pPr>
      <w:r>
        <w:t>Pido ayuda a un  adulto para que dibuje el dado que dejo abajo, en cada cuadradito dibujamos las caritas (enfado o enojo, tristeza, felicidad o alegría, vergüenza, sorpresa y miedo)</w:t>
      </w:r>
    </w:p>
    <w:p w:rsidR="007E04BD" w:rsidRDefault="007E04BD" w:rsidP="00195D01">
      <w:pPr>
        <w:jc w:val="both"/>
      </w:pPr>
      <w:r>
        <w:t>El juego consiste en que cada jugador tire el dado y comparta cuándo y por</w:t>
      </w:r>
      <w:r w:rsidR="00566150">
        <w:t xml:space="preserve"> </w:t>
      </w:r>
      <w:bookmarkStart w:id="0" w:name="_GoBack"/>
      <w:bookmarkEnd w:id="0"/>
      <w:r>
        <w:t xml:space="preserve">qué siente cada emoción. </w:t>
      </w:r>
    </w:p>
    <w:p w:rsidR="007E04BD" w:rsidRDefault="007E04BD" w:rsidP="00195D01">
      <w:pPr>
        <w:jc w:val="both"/>
      </w:pPr>
      <w:r>
        <w:t>Es una linda manera de compartir nuestras emocione</w:t>
      </w:r>
      <w:r w:rsidR="00195D01">
        <w:t>s y juntos pensar cómo acompañarnos en cada una de ellas.</w:t>
      </w:r>
    </w:p>
    <w:p w:rsidR="00DA3695" w:rsidRDefault="007E04BD" w:rsidP="00195D01">
      <w:pPr>
        <w:jc w:val="center"/>
      </w:pPr>
      <w:r>
        <w:rPr>
          <w:noProof/>
          <w:lang w:eastAsia="es-AR"/>
        </w:rPr>
        <w:drawing>
          <wp:inline distT="0" distB="0" distL="0" distR="0" wp14:anchorId="6FAF8403" wp14:editId="6237E8D2">
            <wp:extent cx="3019425" cy="4027380"/>
            <wp:effectExtent l="0" t="0" r="0" b="0"/>
            <wp:docPr id="3" name="Imagen 3" descr="Dado de las emo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do de las emocio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92" cy="403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D01" w:rsidRPr="00195D01" w:rsidRDefault="00195D01" w:rsidP="00195D01">
      <w:pPr>
        <w:jc w:val="both"/>
        <w:rPr>
          <w:b/>
          <w:color w:val="FF0000"/>
        </w:rPr>
      </w:pPr>
      <w:r w:rsidRPr="00195D01">
        <w:rPr>
          <w:b/>
          <w:color w:val="FF0000"/>
        </w:rPr>
        <w:t>PUEDEN ENVIARNOS UNA FOTO PARA COMPARTIRNOS ESE LINDO MOMENTO EN FAMILIA.</w:t>
      </w:r>
    </w:p>
    <w:sectPr w:rsidR="00195D01" w:rsidRPr="00195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6E19"/>
    <w:multiLevelType w:val="hybridMultilevel"/>
    <w:tmpl w:val="91ACD846"/>
    <w:lvl w:ilvl="0" w:tplc="C2884E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95"/>
    <w:rsid w:val="000D2208"/>
    <w:rsid w:val="00195D01"/>
    <w:rsid w:val="00483EAA"/>
    <w:rsid w:val="00566150"/>
    <w:rsid w:val="005C4012"/>
    <w:rsid w:val="006D45FF"/>
    <w:rsid w:val="007E04BD"/>
    <w:rsid w:val="00D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0FA3-3BAF-4404-A451-D03E2EAD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36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3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es/resource/401805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2020-09-18T16:12:00Z</dcterms:created>
  <dcterms:modified xsi:type="dcterms:W3CDTF">2020-09-20T22:35:00Z</dcterms:modified>
</cp:coreProperties>
</file>