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1 – PARA SABER…..</w:t>
      </w:r>
    </w:p>
    <w:p w:rsidR="00000000" w:rsidDel="00000000" w:rsidP="00000000" w:rsidRDefault="00000000" w:rsidRPr="00000000" w14:paraId="00000002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172720</wp:posOffset>
                </wp:positionV>
                <wp:extent cx="5543550" cy="141414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78988" y="307769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 POETA O COMPOSITOR MUSICAL TRABAJA CON EL LENGUAJE DE MANERA ESPECIAL Y A VECES UTILIZA PALABRAS PARA JUGAR CON LOS SENTIDOS ( VER, OLER, SABOREAR, ESCUCHAR Y TOCAR/ SENTIR), A ESO LO LLAMAMOS: “IMÁGENES SENSORIALES¨” Y VAMOS A CONOCER ALGUNOS VERSOS COMO  EJEMPLOS: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“EL CIELO SE PUSO GRIS”…………..IMAGEN VISUAL (SE USA LA VISTA)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“HABÍA UN AROMA A SALSA QUE TE HACÍA SOÑAR”…….IMAGEN OLFATIVA (SE USA EL OLFATO)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ESTABA TAN RICO, QUE PEDÍ OTRA PORCIÓN”……….IMAGEN GUSTATIVA (SE USA LA BOCA PARA SABOREAR)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AL DESPERTAR SE ESCUCHABA EL CANTO DE LOS PÁJAROS”………IMAGEN AUDITIVA ( SE USAN LOS OÍDOS)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 ESA TELA ERA MUY SUAVE”……..IMAGEN TÁCTIL (SE SIENTE POR LA PIEL, AL TOCAR POR EJEMPLO)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172720</wp:posOffset>
                </wp:positionV>
                <wp:extent cx="5543550" cy="1414145"/>
                <wp:effectExtent b="0" l="0" r="0" t="0"/>
                <wp:wrapSquare wrapText="bothSides" distB="45720" distT="4572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2- OBSERVÁ CADA ILUSTRACIÓN Y PENSÁ VOS MISMO UNA “IMAGEN SENSORIAL”:</w:t>
      </w:r>
    </w:p>
    <w:p w:rsidR="00000000" w:rsidDel="00000000" w:rsidP="00000000" w:rsidRDefault="00000000" w:rsidRPr="00000000" w14:paraId="0000000E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717685" cy="1455666"/>
            <wp:effectExtent b="0" l="0" r="0" t="0"/>
            <wp:docPr descr="Clasificación de los helados | Gastronomía &amp; Cía" id="3" name="image3.png"/>
            <a:graphic>
              <a:graphicData uri="http://schemas.openxmlformats.org/drawingml/2006/picture">
                <pic:pic>
                  <pic:nvPicPr>
                    <pic:cNvPr descr="Clasificación de los helados | Gastronomía &amp; Cía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7685" cy="1455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IMAGEN GUSTATIVA</w:t>
      </w:r>
    </w:p>
    <w:p w:rsidR="00000000" w:rsidDel="00000000" w:rsidP="00000000" w:rsidRDefault="00000000" w:rsidRPr="00000000" w14:paraId="0000000F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EJEMPLO: “SI ES DE FRUTILLA, LO DISFRUTO AÚN MAS”</w:t>
      </w:r>
    </w:p>
    <w:p w:rsidR="00000000" w:rsidDel="00000000" w:rsidP="00000000" w:rsidRDefault="00000000" w:rsidRPr="00000000" w14:paraId="00000010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1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664335" cy="124396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I   IMAGEN OLFATIVA</w:t>
      </w:r>
    </w:p>
    <w:p w:rsidR="00000000" w:rsidDel="00000000" w:rsidP="00000000" w:rsidRDefault="00000000" w:rsidRPr="00000000" w14:paraId="00000013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4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2639695" cy="13779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37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VISUAL</w:t>
      </w:r>
    </w:p>
    <w:p w:rsidR="00000000" w:rsidDel="00000000" w:rsidP="00000000" w:rsidRDefault="00000000" w:rsidRPr="00000000" w14:paraId="00000016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7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1579245" cy="210312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0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AUDITIVA</w:t>
      </w:r>
    </w:p>
    <w:p w:rsidR="00000000" w:rsidDel="00000000" w:rsidP="00000000" w:rsidRDefault="00000000" w:rsidRPr="00000000" w14:paraId="0000001A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B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</w:rPr>
        <w:drawing>
          <wp:inline distB="0" distT="0" distL="0" distR="0">
            <wp:extent cx="2517775" cy="165798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57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   IMAGEN TÁCTIL</w:t>
      </w:r>
    </w:p>
    <w:p w:rsidR="00000000" w:rsidDel="00000000" w:rsidP="00000000" w:rsidRDefault="00000000" w:rsidRPr="00000000" w14:paraId="0000001D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Bahnschrift SemiBold" w:cs="Bahnschrift SemiBold" w:eastAsia="Bahnschrift SemiBold" w:hAnsi="Bahnschrift SemiBold"/>
          <w:sz w:val="28"/>
          <w:szCs w:val="28"/>
          <w:rtl w:val="0"/>
        </w:rPr>
        <w:t xml:space="preserve">PENSÁ UNA VOS: 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E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Jueves 23/4</w:t>
      </w:r>
    </w:p>
    <w:p w:rsidR="00000000" w:rsidDel="00000000" w:rsidP="00000000" w:rsidRDefault="00000000" w:rsidRPr="00000000" w14:paraId="00000021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Trabajamos con el punto 1,la situación problemática, de la página 374 ( libro en papel) y página 20 ( libro virtual) </w:t>
      </w:r>
    </w:p>
    <w:p w:rsidR="00000000" w:rsidDel="00000000" w:rsidP="00000000" w:rsidRDefault="00000000" w:rsidRPr="00000000" w14:paraId="00000023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3600" cy="15240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Sabiendo que 125 + 346=  471 resolve mentalmente </w:t>
      </w:r>
    </w:p>
    <w:p w:rsidR="00000000" w:rsidDel="00000000" w:rsidP="00000000" w:rsidRDefault="00000000" w:rsidRPr="00000000" w14:paraId="00000026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120 + 346 =             125 + 446=                115 + 346= </w:t>
      </w:r>
    </w:p>
    <w:p w:rsidR="00000000" w:rsidDel="00000000" w:rsidP="00000000" w:rsidRDefault="00000000" w:rsidRPr="00000000" w14:paraId="00000028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Elegí una de las tres operaciones y escribí contando cómo lo resolviste</w:t>
      </w:r>
    </w:p>
    <w:p w:rsidR="00000000" w:rsidDel="00000000" w:rsidP="00000000" w:rsidRDefault="00000000" w:rsidRPr="00000000" w14:paraId="0000002A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3)  Subraya el resultado que te parezca más aproximado para cada cuenta. Después verifica con la calculadora. </w:t>
      </w:r>
    </w:p>
    <w:p w:rsidR="00000000" w:rsidDel="00000000" w:rsidP="00000000" w:rsidRDefault="00000000" w:rsidRPr="00000000" w14:paraId="0000002B">
      <w:pPr>
        <w:spacing w:after="240" w:line="276" w:lineRule="auto"/>
        <w:rPr>
          <w:rFonts w:ascii="Arial" w:cs="Arial" w:eastAsia="Arial" w:hAnsi="Arial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897+969=                                          </w:t>
      </w:r>
      <w:r w:rsidDel="00000000" w:rsidR="00000000" w:rsidRPr="00000000">
        <w:rPr>
          <w:rFonts w:ascii="Arial" w:cs="Arial" w:eastAsia="Arial" w:hAnsi="Arial"/>
          <w:color w:val="cc0000"/>
          <w:sz w:val="24"/>
          <w:szCs w:val="24"/>
          <w:rtl w:val="0"/>
        </w:rPr>
        <w:t xml:space="preserve">1.500                     1.800                 1.200 </w:t>
      </w:r>
    </w:p>
    <w:p w:rsidR="00000000" w:rsidDel="00000000" w:rsidP="00000000" w:rsidRDefault="00000000" w:rsidRPr="00000000" w14:paraId="0000002C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line="276" w:lineRule="auto"/>
        <w:rPr>
          <w:rFonts w:ascii="Arial" w:cs="Arial" w:eastAsia="Arial" w:hAnsi="Arial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1.992+ 1.487=                                    </w:t>
      </w:r>
      <w:r w:rsidDel="00000000" w:rsidR="00000000" w:rsidRPr="00000000">
        <w:rPr>
          <w:rFonts w:ascii="Arial" w:cs="Arial" w:eastAsia="Arial" w:hAnsi="Arial"/>
          <w:color w:val="cc0000"/>
          <w:sz w:val="24"/>
          <w:szCs w:val="24"/>
          <w:rtl w:val="0"/>
        </w:rPr>
        <w:t xml:space="preserve">2.300                      2.500               3.500</w:t>
      </w:r>
    </w:p>
    <w:p w:rsidR="00000000" w:rsidDel="00000000" w:rsidP="00000000" w:rsidRDefault="00000000" w:rsidRPr="00000000" w14:paraId="0000002E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line="276" w:lineRule="auto"/>
        <w:rPr>
          <w:rFonts w:ascii="Arial" w:cs="Arial" w:eastAsia="Arial" w:hAnsi="Arial"/>
          <w:color w:val="a61c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2.799-1.301=                                     </w:t>
      </w:r>
      <w:r w:rsidDel="00000000" w:rsidR="00000000" w:rsidRPr="00000000">
        <w:rPr>
          <w:rFonts w:ascii="Arial" w:cs="Arial" w:eastAsia="Arial" w:hAnsi="Arial"/>
          <w:color w:val="a61c00"/>
          <w:sz w:val="24"/>
          <w:szCs w:val="24"/>
          <w:rtl w:val="0"/>
        </w:rPr>
        <w:t xml:space="preserve">1.500                     1.400                1.600</w:t>
      </w:r>
    </w:p>
    <w:p w:rsidR="00000000" w:rsidDel="00000000" w:rsidP="00000000" w:rsidRDefault="00000000" w:rsidRPr="00000000" w14:paraId="00000030">
      <w:pPr>
        <w:spacing w:after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line="276" w:lineRule="auto"/>
        <w:rPr>
          <w:rFonts w:ascii="Arial" w:cs="Arial" w:eastAsia="Arial" w:hAnsi="Arial"/>
          <w:color w:val="a61c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1.356-852=                                         </w:t>
      </w:r>
      <w:r w:rsidDel="00000000" w:rsidR="00000000" w:rsidRPr="00000000">
        <w:rPr>
          <w:rFonts w:ascii="Arial" w:cs="Arial" w:eastAsia="Arial" w:hAnsi="Arial"/>
          <w:color w:val="a61c00"/>
          <w:sz w:val="24"/>
          <w:szCs w:val="24"/>
          <w:rtl w:val="0"/>
        </w:rPr>
        <w:t xml:space="preserve">400                       500                 600</w:t>
      </w:r>
    </w:p>
    <w:p w:rsidR="00000000" w:rsidDel="00000000" w:rsidP="00000000" w:rsidRDefault="00000000" w:rsidRPr="00000000" w14:paraId="00000032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u w:val="single"/>
          <w:rtl w:val="0"/>
        </w:rPr>
        <w:t xml:space="preserve">Informática</w:t>
      </w:r>
    </w:p>
    <w:p w:rsidR="00000000" w:rsidDel="00000000" w:rsidP="00000000" w:rsidRDefault="00000000" w:rsidRPr="00000000" w14:paraId="00000034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line="360" w:lineRule="auto"/>
        <w:jc w:val="right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="360" w:lineRule="auto"/>
        <w:jc w:val="center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Practicamos Tablas en Word.</w:t>
      </w:r>
    </w:p>
    <w:p w:rsidR="00000000" w:rsidDel="00000000" w:rsidP="00000000" w:rsidRDefault="00000000" w:rsidRPr="00000000" w14:paraId="00000039">
      <w:pPr>
        <w:spacing w:after="200" w:line="360" w:lineRule="auto"/>
        <w:jc w:val="center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line="360" w:lineRule="auto"/>
        <w:ind w:left="72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Completar los espacios en blanco multiplicando x10, x100, x1000.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360" w:lineRule="auto"/>
        <w:ind w:left="72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Colorear los números que completaste, con el baldecito puedo colorear la celda.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00" w:line="360" w:lineRule="auto"/>
        <w:ind w:left="72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los últimos renglones tenés que elegir vos un ejemplo.</w:t>
      </w:r>
    </w:p>
    <w:tbl>
      <w:tblPr>
        <w:tblStyle w:val="Table1"/>
        <w:tblW w:w="100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5"/>
        <w:gridCol w:w="2516"/>
        <w:gridCol w:w="2516"/>
        <w:gridCol w:w="2516"/>
        <w:tblGridChange w:id="0">
          <w:tblGrid>
            <w:gridCol w:w="2515"/>
            <w:gridCol w:w="2516"/>
            <w:gridCol w:w="2516"/>
            <w:gridCol w:w="2516"/>
          </w:tblGrid>
        </w:tblGridChange>
      </w:tblGrid>
      <w:t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Número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X10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X100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X1000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540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  <w:rtl w:val="0"/>
              </w:rPr>
              <w:t xml:space="preserve">5.400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  <w:rtl w:val="0"/>
              </w:rPr>
              <w:t xml:space="preserve">54.000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b050"/>
                <w:sz w:val="32"/>
                <w:szCs w:val="32"/>
                <w:rtl w:val="0"/>
              </w:rPr>
              <w:t xml:space="preserve">540.000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220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22.000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1.000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565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76.000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66.000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0" w:line="480" w:lineRule="auto"/>
              <w:jc w:val="center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after="200" w:line="276" w:lineRule="auto"/>
        <w:jc w:val="center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jc w:val="center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line="276" w:lineRule="auto"/>
        <w:ind w:firstLine="567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Les recuerdo que el archivo lo deben mandar a mi correo electrónico.</w:t>
      </w:r>
    </w:p>
    <w:p w:rsidR="00000000" w:rsidDel="00000000" w:rsidP="00000000" w:rsidRDefault="00000000" w:rsidRPr="00000000" w14:paraId="00000060">
      <w:pPr>
        <w:spacing w:after="200" w:line="276" w:lineRule="auto"/>
        <w:ind w:firstLine="567"/>
        <w:rPr>
          <w:rFonts w:ascii="Century Gothic" w:cs="Century Gothic" w:eastAsia="Century Gothic" w:hAnsi="Century Gothic"/>
        </w:rPr>
      </w:pPr>
      <w:hyperlink r:id="rId13">
        <w:r w:rsidDel="00000000" w:rsidR="00000000" w:rsidRPr="00000000">
          <w:rPr>
            <w:rFonts w:ascii="Century Gothic" w:cs="Century Gothic" w:eastAsia="Century Gothic" w:hAnsi="Century Gothic"/>
            <w:color w:val="0000ff"/>
            <w:u w:val="single"/>
            <w:rtl w:val="0"/>
          </w:rPr>
          <w:t xml:space="preserve">Informatica.cmm.primaria@gmail.com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ind w:firstLine="567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Les mando un beso muy muy grande con un abrazo eterno… Hasta la próxima semana… Seño Lili.</w:t>
      </w:r>
    </w:p>
    <w:p w:rsidR="00000000" w:rsidDel="00000000" w:rsidP="00000000" w:rsidRDefault="00000000" w:rsidRPr="00000000" w14:paraId="00000062">
      <w:pPr>
        <w:spacing w:after="200" w:line="276" w:lineRule="auto"/>
        <w:ind w:firstLine="567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00" w:line="276" w:lineRule="auto"/>
        <w:ind w:firstLine="567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rPr>
          <w:rFonts w:ascii="Bahnschrift SemiBold" w:cs="Bahnschrift SemiBold" w:eastAsia="Bahnschrift SemiBold" w:hAnsi="Bahnschrift SemiBold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hnschrift SemiBold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hyperlink" Target="mailto:Informatica.cmm.primaria@gmail.com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